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05" w:rsidRPr="000F4C9D" w:rsidRDefault="00AB7405" w:rsidP="00AB7405">
      <w:pPr>
        <w:adjustRightInd w:val="0"/>
        <w:snapToGrid w:val="0"/>
        <w:rPr>
          <w:rFonts w:hAnsi="黑体"/>
        </w:rPr>
      </w:pPr>
      <w:r w:rsidRPr="000F4C9D">
        <w:rPr>
          <w:rFonts w:hAnsi="黑体" w:hint="eastAsia"/>
        </w:rPr>
        <w:t>附件：</w:t>
      </w:r>
    </w:p>
    <w:p w:rsidR="00AB7405" w:rsidRPr="00271A35" w:rsidRDefault="00AB7405" w:rsidP="00AB7405">
      <w:pPr>
        <w:adjustRightInd w:val="0"/>
        <w:snapToGrid w:val="0"/>
        <w:rPr>
          <w:rFonts w:ascii="黑体" w:eastAsia="黑体" w:hAnsi="黑体"/>
          <w:u w:val="single"/>
        </w:rPr>
      </w:pPr>
    </w:p>
    <w:p w:rsidR="00507472" w:rsidRDefault="00507472" w:rsidP="00507472">
      <w:pPr>
        <w:adjustRightInd w:val="0"/>
        <w:snapToGrid w:val="0"/>
        <w:jc w:val="center"/>
        <w:rPr>
          <w:rFonts w:hAnsi="宋体"/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2017</w:t>
      </w:r>
      <w:r>
        <w:rPr>
          <w:rFonts w:hAnsi="宋体" w:hint="eastAsia"/>
          <w:b/>
          <w:sz w:val="44"/>
          <w:szCs w:val="44"/>
        </w:rPr>
        <w:t>年第二批中央财政专项扶贫资金</w:t>
      </w:r>
      <w:r>
        <w:rPr>
          <w:rFonts w:hAnsi="宋体"/>
          <w:b/>
          <w:sz w:val="44"/>
          <w:szCs w:val="44"/>
        </w:rPr>
        <w:t>(</w:t>
      </w:r>
      <w:r>
        <w:rPr>
          <w:rFonts w:hAnsi="宋体" w:hint="eastAsia"/>
          <w:b/>
          <w:sz w:val="44"/>
          <w:szCs w:val="44"/>
        </w:rPr>
        <w:t>扶贫发展支出方向</w:t>
      </w:r>
      <w:r>
        <w:rPr>
          <w:rFonts w:hAnsi="宋体"/>
          <w:b/>
          <w:sz w:val="44"/>
          <w:szCs w:val="44"/>
        </w:rPr>
        <w:t>)</w:t>
      </w:r>
      <w:r>
        <w:rPr>
          <w:rFonts w:hAnsi="宋体" w:hint="eastAsia"/>
          <w:b/>
          <w:sz w:val="44"/>
          <w:szCs w:val="44"/>
        </w:rPr>
        <w:t>项目计划表</w:t>
      </w:r>
    </w:p>
    <w:p w:rsidR="00507472" w:rsidRDefault="00507472" w:rsidP="00507472">
      <w:pPr>
        <w:adjustRightInd w:val="0"/>
        <w:snapToGrid w:val="0"/>
        <w:jc w:val="center"/>
        <w:rPr>
          <w:rFonts w:hAnsi="宋体"/>
          <w:b/>
        </w:rPr>
      </w:pPr>
    </w:p>
    <w:p w:rsidR="00507472" w:rsidRDefault="00507472" w:rsidP="00507472">
      <w:pPr>
        <w:adjustRightInd w:val="0"/>
        <w:snapToGrid w:val="0"/>
        <w:jc w:val="center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单位：万元</w:t>
      </w:r>
    </w:p>
    <w:tbl>
      <w:tblPr>
        <w:tblW w:w="13515" w:type="dxa"/>
        <w:jc w:val="center"/>
        <w:tblInd w:w="93" w:type="dxa"/>
        <w:tblLayout w:type="fixed"/>
        <w:tblLook w:val="04A0"/>
      </w:tblPr>
      <w:tblGrid>
        <w:gridCol w:w="1455"/>
        <w:gridCol w:w="1620"/>
        <w:gridCol w:w="4320"/>
        <w:gridCol w:w="4680"/>
        <w:gridCol w:w="1440"/>
      </w:tblGrid>
      <w:tr w:rsidR="00507472" w:rsidTr="00507472">
        <w:trPr>
          <w:trHeight w:val="1076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镇别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村别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项目建设内容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安排中央财政扶贫资金</w:t>
            </w:r>
          </w:p>
        </w:tc>
      </w:tr>
      <w:tr w:rsidR="00507472" w:rsidTr="00507472">
        <w:trPr>
          <w:trHeight w:val="454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36</w:t>
            </w:r>
          </w:p>
        </w:tc>
      </w:tr>
      <w:tr w:rsidR="00507472" w:rsidTr="00507472">
        <w:trPr>
          <w:trHeight w:val="454"/>
          <w:jc w:val="center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东里镇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小计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8</w:t>
            </w:r>
          </w:p>
        </w:tc>
      </w:tr>
      <w:tr w:rsidR="00507472" w:rsidTr="00507472">
        <w:trPr>
          <w:trHeight w:val="454"/>
          <w:jc w:val="center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ind w:firstLineChars="100" w:firstLine="24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下南溪</w:t>
            </w:r>
          </w:p>
          <w:p w:rsidR="00507472" w:rsidRDefault="00507472" w:rsidP="00F22C0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（石头坑村）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下田片水田水渠砌筑工程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下田片水田</w:t>
            </w:r>
            <w:r>
              <w:rPr>
                <w:rFonts w:ascii="宋体" w:hAnsi="宋体" w:cs="宋体"/>
                <w:kern w:val="0"/>
                <w:sz w:val="24"/>
              </w:rPr>
              <w:t>182</w:t>
            </w:r>
            <w:r>
              <w:rPr>
                <w:rFonts w:ascii="宋体" w:hAnsi="宋体" w:cs="宋体" w:hint="eastAsia"/>
                <w:kern w:val="0"/>
                <w:sz w:val="24"/>
              </w:rPr>
              <w:t>米水渠砌筑工程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</w:tr>
      <w:tr w:rsidR="00507472" w:rsidTr="00507472">
        <w:trPr>
          <w:trHeight w:val="454"/>
          <w:jc w:val="center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隆都镇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小计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18</w:t>
            </w:r>
          </w:p>
        </w:tc>
      </w:tr>
      <w:tr w:rsidR="00507472" w:rsidTr="00507472">
        <w:trPr>
          <w:trHeight w:val="454"/>
          <w:jc w:val="center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田边</w:t>
            </w:r>
          </w:p>
          <w:p w:rsidR="00507472" w:rsidRDefault="00507472" w:rsidP="00F22C0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(</w:t>
            </w:r>
            <w:r>
              <w:rPr>
                <w:rFonts w:ascii="宋体" w:cs="宋体" w:hint="eastAsia"/>
                <w:kern w:val="0"/>
                <w:sz w:val="24"/>
              </w:rPr>
              <w:t>上西村</w:t>
            </w:r>
            <w:r>
              <w:rPr>
                <w:rFonts w:ascii="宋体" w:cs="宋体"/>
                <w:kern w:val="0"/>
                <w:sz w:val="24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村前池堤混凝土路面建设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村前池堤混凝土路面建设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</w:tr>
      <w:tr w:rsidR="00507472" w:rsidTr="00507472">
        <w:trPr>
          <w:trHeight w:val="454"/>
          <w:jc w:val="center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宅头</w:t>
            </w:r>
          </w:p>
          <w:p w:rsidR="00507472" w:rsidRDefault="00507472" w:rsidP="00F22C0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(</w:t>
            </w:r>
            <w:r>
              <w:rPr>
                <w:rFonts w:ascii="宋体" w:cs="宋体" w:hint="eastAsia"/>
                <w:kern w:val="0"/>
                <w:sz w:val="24"/>
              </w:rPr>
              <w:t>上北村</w:t>
            </w:r>
            <w:r>
              <w:rPr>
                <w:rFonts w:ascii="宋体" w:cs="宋体"/>
                <w:kern w:val="0"/>
                <w:sz w:val="24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村址前地埕建设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村址前铺设水泥埕面约</w:t>
            </w:r>
            <w:r>
              <w:rPr>
                <w:rFonts w:ascii="宋体" w:hAnsi="宋体" w:cs="宋体"/>
                <w:kern w:val="0"/>
                <w:sz w:val="24"/>
              </w:rPr>
              <w:t>690</w:t>
            </w:r>
            <w:r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</w:tr>
      <w:tr w:rsidR="00507472" w:rsidTr="00507472">
        <w:trPr>
          <w:trHeight w:val="454"/>
          <w:jc w:val="center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上华镇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小计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10</w:t>
            </w:r>
          </w:p>
        </w:tc>
      </w:tr>
      <w:tr w:rsidR="00507472" w:rsidTr="00507472">
        <w:trPr>
          <w:trHeight w:val="454"/>
          <w:jc w:val="center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菊池村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休闲广场埕面硬化及绿化路灯配套工程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休闲广场埕面硬化及绿化路灯配套工程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</w:tr>
      <w:tr w:rsidR="00507472" w:rsidTr="00507472">
        <w:trPr>
          <w:trHeight w:val="655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12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72" w:rsidRDefault="00507472" w:rsidP="00F22C0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汕市财农〔</w:t>
            </w:r>
            <w:r>
              <w:rPr>
                <w:rFonts w:ascii="宋体" w:hAnsi="宋体" w:cs="宋体"/>
                <w:kern w:val="0"/>
                <w:sz w:val="24"/>
              </w:rPr>
              <w:t>2017</w:t>
            </w:r>
            <w:r>
              <w:rPr>
                <w:rFonts w:ascii="宋体" w:hAnsi="宋体" w:cs="宋体" w:hint="eastAsia"/>
                <w:kern w:val="0"/>
                <w:sz w:val="24"/>
              </w:rPr>
              <w:t>〕</w:t>
            </w:r>
            <w:r>
              <w:rPr>
                <w:rFonts w:ascii="宋体" w:hAnsi="宋体" w:cs="宋体"/>
                <w:kern w:val="0"/>
                <w:sz w:val="24"/>
              </w:rPr>
              <w:t>113</w:t>
            </w:r>
            <w:r>
              <w:rPr>
                <w:rFonts w:ascii="宋体" w:hAnsi="宋体" w:cs="宋体" w:hint="eastAsia"/>
                <w:kern w:val="0"/>
                <w:sz w:val="24"/>
              </w:rPr>
              <w:t>号，汕扶办〔</w:t>
            </w:r>
            <w:r>
              <w:rPr>
                <w:rFonts w:ascii="宋体" w:hAnsi="宋体" w:cs="宋体"/>
                <w:kern w:val="0"/>
                <w:sz w:val="24"/>
              </w:rPr>
              <w:t>2017</w:t>
            </w:r>
            <w:r>
              <w:rPr>
                <w:rFonts w:ascii="宋体" w:hAnsi="宋体" w:cs="宋体" w:hint="eastAsia"/>
                <w:kern w:val="0"/>
                <w:sz w:val="24"/>
              </w:rPr>
              <w:t>〕</w:t>
            </w:r>
            <w:r>
              <w:rPr>
                <w:rFonts w:ascii="宋体" w:hAnsi="宋体" w:cs="宋体"/>
                <w:kern w:val="0"/>
                <w:sz w:val="24"/>
              </w:rPr>
              <w:t>47</w:t>
            </w: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</w:tr>
    </w:tbl>
    <w:p w:rsidR="00AB7405" w:rsidRPr="00507472" w:rsidRDefault="00AB7405" w:rsidP="00507472">
      <w:pPr>
        <w:rPr>
          <w:rFonts w:hAnsiTheme="minorEastAsia"/>
        </w:rPr>
      </w:pPr>
    </w:p>
    <w:sectPr w:rsidR="00AB7405" w:rsidRPr="00507472" w:rsidSect="00507472">
      <w:footerReference w:type="default" r:id="rId7"/>
      <w:pgSz w:w="16838" w:h="11906" w:orient="landscape"/>
      <w:pgMar w:top="1418" w:right="1440" w:bottom="1135" w:left="993" w:header="851" w:footer="491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CE9" w:rsidRDefault="00F82CE9" w:rsidP="00AB7405">
      <w:r>
        <w:separator/>
      </w:r>
    </w:p>
  </w:endnote>
  <w:endnote w:type="continuationSeparator" w:id="1">
    <w:p w:rsidR="00F82CE9" w:rsidRDefault="00F82CE9" w:rsidP="00AB7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02619"/>
      <w:docPartObj>
        <w:docPartGallery w:val="Page Numbers (Bottom of Page)"/>
        <w:docPartUnique/>
      </w:docPartObj>
    </w:sdtPr>
    <w:sdtContent>
      <w:p w:rsidR="002E776E" w:rsidRDefault="009C3774">
        <w:pPr>
          <w:pStyle w:val="a4"/>
          <w:jc w:val="center"/>
        </w:pPr>
        <w:r>
          <w:fldChar w:fldCharType="begin"/>
        </w:r>
        <w:r w:rsidR="002E776E">
          <w:instrText xml:space="preserve"> PAGE   \* MERGEFORMAT </w:instrText>
        </w:r>
        <w:r>
          <w:fldChar w:fldCharType="separate"/>
        </w:r>
        <w:r w:rsidR="002B6970" w:rsidRPr="002B6970">
          <w:rPr>
            <w:noProof/>
            <w:lang w:val="zh-CN"/>
          </w:rPr>
          <w:t>-</w:t>
        </w:r>
        <w:r w:rsidR="002B6970">
          <w:rPr>
            <w:noProof/>
          </w:rPr>
          <w:t xml:space="preserve"> 1 -</w:t>
        </w:r>
        <w:r>
          <w:fldChar w:fldCharType="end"/>
        </w:r>
      </w:p>
    </w:sdtContent>
  </w:sdt>
  <w:p w:rsidR="002E776E" w:rsidRDefault="002E77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CE9" w:rsidRDefault="00F82CE9" w:rsidP="00AB7405">
      <w:r>
        <w:separator/>
      </w:r>
    </w:p>
  </w:footnote>
  <w:footnote w:type="continuationSeparator" w:id="1">
    <w:p w:rsidR="00F82CE9" w:rsidRDefault="00F82CE9" w:rsidP="00AB7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E89"/>
    <w:rsid w:val="001B10A9"/>
    <w:rsid w:val="001C2CEC"/>
    <w:rsid w:val="002B6970"/>
    <w:rsid w:val="002D6AA6"/>
    <w:rsid w:val="002E776E"/>
    <w:rsid w:val="00507472"/>
    <w:rsid w:val="00627895"/>
    <w:rsid w:val="00746C60"/>
    <w:rsid w:val="007A34F5"/>
    <w:rsid w:val="00991CA9"/>
    <w:rsid w:val="009C3774"/>
    <w:rsid w:val="00A55E89"/>
    <w:rsid w:val="00AB7405"/>
    <w:rsid w:val="00B4338C"/>
    <w:rsid w:val="00BA75AA"/>
    <w:rsid w:val="00BD1EC9"/>
    <w:rsid w:val="00F8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89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qFormat/>
    <w:rsid w:val="00A55E8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55E8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AB7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7405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405"/>
    <w:rPr>
      <w:rFonts w:ascii="仿宋_GB2312" w:eastAsia="仿宋_GB2312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B740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B7405"/>
    <w:rPr>
      <w:rFonts w:ascii="仿宋_GB2312" w:eastAsia="仿宋_GB2312" w:hAnsi="Times New Roman" w:cs="Times New Roman"/>
      <w:sz w:val="32"/>
      <w:szCs w:val="32"/>
    </w:rPr>
  </w:style>
  <w:style w:type="table" w:styleId="a6">
    <w:name w:val="Table Grid"/>
    <w:basedOn w:val="a1"/>
    <w:uiPriority w:val="59"/>
    <w:rsid w:val="00AB7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Char2"/>
    <w:rsid w:val="00AB7405"/>
    <w:pPr>
      <w:ind w:firstLine="570"/>
    </w:pPr>
    <w:rPr>
      <w:sz w:val="28"/>
      <w:szCs w:val="24"/>
    </w:rPr>
  </w:style>
  <w:style w:type="character" w:customStyle="1" w:styleId="Char2">
    <w:name w:val="正文文本缩进 Char"/>
    <w:basedOn w:val="a0"/>
    <w:link w:val="a7"/>
    <w:rsid w:val="00AB7405"/>
    <w:rPr>
      <w:rFonts w:ascii="仿宋_GB2312" w:eastAsia="仿宋_GB2312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49ABF-508E-4079-8952-42E7B432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</cp:revision>
  <dcterms:created xsi:type="dcterms:W3CDTF">2018-08-01T09:04:00Z</dcterms:created>
  <dcterms:modified xsi:type="dcterms:W3CDTF">2018-08-01T09:04:00Z</dcterms:modified>
</cp:coreProperties>
</file>