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A71" w:rsidRDefault="00D536B4">
      <w:pPr>
        <w:pStyle w:val="1"/>
        <w:widowControl/>
        <w:shd w:val="clear" w:color="auto" w:fill="FFFFFF"/>
        <w:spacing w:before="200" w:beforeAutospacing="0" w:after="200" w:afterAutospacing="0"/>
        <w:jc w:val="center"/>
        <w:rPr>
          <w:rFonts w:ascii="仿宋" w:eastAsia="仿宋" w:hAnsi="仿宋" w:cs="仿宋" w:hint="default"/>
          <w:sz w:val="30"/>
          <w:szCs w:val="30"/>
        </w:rPr>
      </w:pPr>
      <w:r>
        <w:rPr>
          <w:rFonts w:ascii="仿宋" w:eastAsia="仿宋" w:hAnsi="仿宋" w:cs="仿宋"/>
          <w:sz w:val="30"/>
          <w:szCs w:val="30"/>
          <w:shd w:val="clear" w:color="auto" w:fill="FFFFFF"/>
        </w:rPr>
        <w:t>202</w:t>
      </w:r>
      <w:r w:rsidR="006E4F85">
        <w:rPr>
          <w:rFonts w:ascii="仿宋" w:eastAsia="仿宋" w:hAnsi="仿宋" w:cs="仿宋" w:hint="default"/>
          <w:sz w:val="30"/>
          <w:szCs w:val="30"/>
          <w:shd w:val="clear" w:color="auto" w:fill="FFFFFF"/>
        </w:rPr>
        <w:t>2</w:t>
      </w:r>
      <w:r>
        <w:rPr>
          <w:rFonts w:ascii="仿宋" w:eastAsia="仿宋" w:hAnsi="仿宋" w:cs="仿宋"/>
          <w:sz w:val="30"/>
          <w:szCs w:val="30"/>
          <w:shd w:val="clear" w:color="auto" w:fill="FFFFFF"/>
        </w:rPr>
        <w:t>年孤儿（事实无人抚养儿童）</w:t>
      </w:r>
      <w:r>
        <w:rPr>
          <w:rFonts w:ascii="仿宋" w:eastAsia="仿宋" w:hAnsi="仿宋" w:cs="仿宋"/>
          <w:sz w:val="30"/>
          <w:szCs w:val="30"/>
          <w:shd w:val="clear" w:color="auto" w:fill="FFFFFF"/>
        </w:rPr>
        <w:t>12</w:t>
      </w:r>
      <w:r>
        <w:rPr>
          <w:rFonts w:ascii="仿宋" w:eastAsia="仿宋" w:hAnsi="仿宋" w:cs="仿宋"/>
          <w:sz w:val="30"/>
          <w:szCs w:val="30"/>
          <w:shd w:val="clear" w:color="auto" w:fill="FFFFFF"/>
        </w:rPr>
        <w:t>月份发放情况</w:t>
      </w:r>
      <w:r>
        <w:rPr>
          <w:rFonts w:ascii="仿宋" w:eastAsia="仿宋" w:hAnsi="仿宋" w:cs="仿宋"/>
          <w:sz w:val="30"/>
          <w:szCs w:val="30"/>
          <w:shd w:val="clear" w:color="auto" w:fill="FFFFFF"/>
        </w:rPr>
        <w:t>公告</w:t>
      </w:r>
    </w:p>
    <w:p w:rsidR="00C54A71" w:rsidRDefault="00D536B4">
      <w:pPr>
        <w:spacing w:line="560" w:lineRule="exact"/>
        <w:ind w:firstLineChars="200" w:firstLine="600"/>
        <w:rPr>
          <w:rFonts w:ascii="仿宋" w:eastAsia="仿宋" w:hAnsi="仿宋" w:cs="仿宋"/>
          <w:color w:val="000000"/>
          <w:sz w:val="30"/>
          <w:szCs w:val="30"/>
          <w:shd w:val="clear" w:color="auto" w:fill="FFFFFF"/>
        </w:rPr>
      </w:pPr>
      <w:r>
        <w:rPr>
          <w:rFonts w:ascii="仿宋" w:eastAsia="仿宋" w:hAnsi="仿宋" w:cs="仿宋" w:hint="eastAsia"/>
          <w:color w:val="000000"/>
          <w:sz w:val="30"/>
          <w:szCs w:val="30"/>
          <w:shd w:val="clear" w:color="auto" w:fill="FFFFFF"/>
        </w:rPr>
        <w:t xml:space="preserve"> </w:t>
      </w:r>
      <w:r>
        <w:rPr>
          <w:rFonts w:ascii="仿宋" w:eastAsia="仿宋" w:hAnsi="仿宋" w:cs="仿宋" w:hint="eastAsia"/>
          <w:sz w:val="32"/>
          <w:szCs w:val="32"/>
        </w:rPr>
        <w:t>根据市民政局《关于提高我市</w:t>
      </w:r>
      <w:r>
        <w:rPr>
          <w:rFonts w:ascii="仿宋" w:eastAsia="仿宋" w:hAnsi="仿宋" w:cs="仿宋" w:hint="eastAsia"/>
          <w:sz w:val="32"/>
          <w:szCs w:val="32"/>
        </w:rPr>
        <w:t>2021</w:t>
      </w:r>
      <w:r>
        <w:rPr>
          <w:rFonts w:ascii="仿宋" w:eastAsia="仿宋" w:hAnsi="仿宋" w:cs="仿宋" w:hint="eastAsia"/>
          <w:sz w:val="32"/>
          <w:szCs w:val="32"/>
        </w:rPr>
        <w:t>年至</w:t>
      </w:r>
      <w:r>
        <w:rPr>
          <w:rFonts w:ascii="仿宋" w:eastAsia="仿宋" w:hAnsi="仿宋" w:cs="仿宋" w:hint="eastAsia"/>
          <w:sz w:val="32"/>
          <w:szCs w:val="32"/>
        </w:rPr>
        <w:t>2023</w:t>
      </w:r>
      <w:r>
        <w:rPr>
          <w:rFonts w:ascii="仿宋" w:eastAsia="仿宋" w:hAnsi="仿宋" w:cs="仿宋" w:hint="eastAsia"/>
          <w:sz w:val="32"/>
          <w:szCs w:val="32"/>
        </w:rPr>
        <w:t>年孤儿基本生活费最低养育标准的通知》（</w:t>
      </w:r>
      <w:proofErr w:type="gramStart"/>
      <w:r>
        <w:rPr>
          <w:rFonts w:ascii="仿宋" w:eastAsia="仿宋" w:hAnsi="仿宋" w:cs="仿宋" w:hint="eastAsia"/>
          <w:sz w:val="32"/>
          <w:szCs w:val="32"/>
        </w:rPr>
        <w:t>汕民通</w:t>
      </w:r>
      <w:proofErr w:type="gramEnd"/>
      <w:r>
        <w:rPr>
          <w:rFonts w:ascii="仿宋" w:eastAsia="仿宋" w:hAnsi="仿宋" w:cs="仿宋" w:hint="eastAsia"/>
          <w:sz w:val="32"/>
          <w:szCs w:val="32"/>
        </w:rPr>
        <w:t>〔</w:t>
      </w:r>
      <w:r>
        <w:rPr>
          <w:rFonts w:ascii="仿宋" w:eastAsia="仿宋" w:hAnsi="仿宋" w:cs="仿宋" w:hint="eastAsia"/>
          <w:sz w:val="32"/>
          <w:szCs w:val="32"/>
        </w:rPr>
        <w:t>2021</w:t>
      </w:r>
      <w:r>
        <w:rPr>
          <w:rFonts w:ascii="仿宋" w:eastAsia="仿宋" w:hAnsi="仿宋" w:cs="仿宋" w:hint="eastAsia"/>
          <w:sz w:val="32"/>
          <w:szCs w:val="32"/>
        </w:rPr>
        <w:t>〕</w:t>
      </w:r>
      <w:r>
        <w:rPr>
          <w:rFonts w:ascii="仿宋" w:eastAsia="仿宋" w:hAnsi="仿宋" w:cs="仿宋" w:hint="eastAsia"/>
          <w:sz w:val="32"/>
          <w:szCs w:val="32"/>
        </w:rPr>
        <w:t>18</w:t>
      </w:r>
      <w:r>
        <w:rPr>
          <w:rFonts w:ascii="仿宋" w:eastAsia="仿宋" w:hAnsi="仿宋" w:cs="仿宋" w:hint="eastAsia"/>
          <w:sz w:val="32"/>
          <w:szCs w:val="32"/>
        </w:rPr>
        <w:t>号）精神，</w:t>
      </w:r>
      <w:r>
        <w:rPr>
          <w:rFonts w:ascii="仿宋" w:eastAsia="仿宋" w:hAnsi="仿宋" w:cs="仿宋" w:hint="eastAsia"/>
          <w:sz w:val="32"/>
          <w:szCs w:val="32"/>
        </w:rPr>
        <w:t>全面提高孤儿（事实无人抚养儿童）基本生活保障金标准</w:t>
      </w:r>
      <w:r>
        <w:rPr>
          <w:rFonts w:ascii="仿宋" w:eastAsia="仿宋" w:hAnsi="仿宋" w:cs="仿宋" w:hint="eastAsia"/>
          <w:sz w:val="32"/>
          <w:szCs w:val="32"/>
        </w:rPr>
        <w:t>。</w:t>
      </w:r>
      <w:r>
        <w:rPr>
          <w:rFonts w:ascii="仿宋" w:eastAsia="仿宋" w:hAnsi="仿宋" w:cs="仿宋" w:hint="eastAsia"/>
          <w:sz w:val="32"/>
          <w:szCs w:val="32"/>
        </w:rPr>
        <w:t>12</w:t>
      </w:r>
      <w:r>
        <w:rPr>
          <w:rFonts w:ascii="仿宋" w:eastAsia="仿宋" w:hAnsi="仿宋" w:cs="仿宋" w:hint="eastAsia"/>
          <w:color w:val="000000"/>
          <w:sz w:val="30"/>
          <w:szCs w:val="30"/>
          <w:shd w:val="clear" w:color="auto" w:fill="FFFFFF"/>
        </w:rPr>
        <w:t>月份</w:t>
      </w:r>
      <w:r>
        <w:rPr>
          <w:rFonts w:ascii="仿宋" w:eastAsia="仿宋" w:hAnsi="仿宋" w:cs="仿宋"/>
          <w:color w:val="000000"/>
          <w:sz w:val="30"/>
          <w:szCs w:val="30"/>
          <w:shd w:val="clear" w:color="auto" w:fill="FFFFFF"/>
        </w:rPr>
        <w:t>全区散居孤儿（</w:t>
      </w:r>
      <w:proofErr w:type="gramStart"/>
      <w:r>
        <w:rPr>
          <w:rFonts w:ascii="仿宋" w:eastAsia="仿宋" w:hAnsi="仿宋" w:cs="仿宋"/>
          <w:color w:val="000000"/>
          <w:sz w:val="30"/>
          <w:szCs w:val="30"/>
          <w:shd w:val="clear" w:color="auto" w:fill="FFFFFF"/>
        </w:rPr>
        <w:t>含事实</w:t>
      </w:r>
      <w:proofErr w:type="gramEnd"/>
      <w:r>
        <w:rPr>
          <w:rFonts w:ascii="仿宋" w:eastAsia="仿宋" w:hAnsi="仿宋" w:cs="仿宋"/>
          <w:color w:val="000000"/>
          <w:sz w:val="30"/>
          <w:szCs w:val="30"/>
          <w:shd w:val="clear" w:color="auto" w:fill="FFFFFF"/>
        </w:rPr>
        <w:t>无人抚养儿童）基本生活保障金发放标准为</w:t>
      </w:r>
      <w:r w:rsidR="006E4F85">
        <w:rPr>
          <w:rFonts w:ascii="仿宋" w:eastAsia="仿宋" w:hAnsi="仿宋" w:cs="仿宋"/>
          <w:color w:val="000000"/>
          <w:sz w:val="30"/>
          <w:szCs w:val="30"/>
          <w:shd w:val="clear" w:color="auto" w:fill="FFFFFF"/>
        </w:rPr>
        <w:t>1313</w:t>
      </w:r>
      <w:r>
        <w:rPr>
          <w:rFonts w:ascii="仿宋" w:eastAsia="仿宋" w:hAnsi="仿宋" w:cs="仿宋"/>
          <w:color w:val="000000"/>
          <w:sz w:val="30"/>
          <w:szCs w:val="30"/>
          <w:shd w:val="clear" w:color="auto" w:fill="FFFFFF"/>
        </w:rPr>
        <w:t>元</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人</w:t>
      </w:r>
      <w:r>
        <w:rPr>
          <w:rFonts w:ascii="仿宋" w:eastAsia="仿宋" w:hAnsi="仿宋" w:cs="仿宋"/>
          <w:color w:val="000000"/>
          <w:sz w:val="30"/>
          <w:szCs w:val="30"/>
          <w:shd w:val="clear" w:color="auto" w:fill="FFFFFF"/>
        </w:rPr>
        <w:t>·</w:t>
      </w:r>
      <w:r>
        <w:rPr>
          <w:rFonts w:ascii="仿宋" w:eastAsia="仿宋" w:hAnsi="仿宋" w:cs="仿宋"/>
          <w:color w:val="000000"/>
          <w:sz w:val="30"/>
          <w:szCs w:val="30"/>
          <w:shd w:val="clear" w:color="auto" w:fill="FFFFFF"/>
        </w:rPr>
        <w:t>月</w:t>
      </w:r>
      <w:r w:rsidR="006E4F85">
        <w:rPr>
          <w:rFonts w:ascii="仿宋" w:eastAsia="仿宋" w:hAnsi="仿宋" w:cs="仿宋" w:hint="eastAsia"/>
          <w:color w:val="000000"/>
          <w:sz w:val="30"/>
          <w:szCs w:val="30"/>
          <w:shd w:val="clear" w:color="auto" w:fill="FFFFFF"/>
        </w:rPr>
        <w:t>。</w:t>
      </w:r>
      <w:r>
        <w:rPr>
          <w:rFonts w:ascii="仿宋" w:eastAsia="仿宋" w:hAnsi="仿宋" w:cs="仿宋"/>
          <w:color w:val="000000"/>
          <w:sz w:val="30"/>
          <w:szCs w:val="30"/>
          <w:shd w:val="clear" w:color="auto" w:fill="FFFFFF"/>
        </w:rPr>
        <w:t>现将</w:t>
      </w:r>
      <w:r>
        <w:rPr>
          <w:rFonts w:ascii="仿宋" w:eastAsia="仿宋" w:hAnsi="仿宋" w:cs="仿宋"/>
          <w:color w:val="000000"/>
          <w:sz w:val="30"/>
          <w:szCs w:val="30"/>
          <w:shd w:val="clear" w:color="auto" w:fill="FFFFFF"/>
        </w:rPr>
        <w:t>202</w:t>
      </w:r>
      <w:r w:rsidR="006E4F85">
        <w:rPr>
          <w:rFonts w:ascii="仿宋" w:eastAsia="仿宋" w:hAnsi="仿宋" w:cs="仿宋"/>
          <w:color w:val="000000"/>
          <w:sz w:val="30"/>
          <w:szCs w:val="30"/>
          <w:shd w:val="clear" w:color="auto" w:fill="FFFFFF"/>
        </w:rPr>
        <w:t>2</w:t>
      </w:r>
      <w:r>
        <w:rPr>
          <w:rFonts w:ascii="仿宋" w:eastAsia="仿宋" w:hAnsi="仿宋" w:cs="仿宋"/>
          <w:color w:val="000000"/>
          <w:sz w:val="30"/>
          <w:szCs w:val="30"/>
          <w:shd w:val="clear" w:color="auto" w:fill="FFFFFF"/>
        </w:rPr>
        <w:t>年</w:t>
      </w:r>
      <w:r>
        <w:rPr>
          <w:rFonts w:ascii="仿宋" w:eastAsia="仿宋" w:hAnsi="仿宋" w:cs="仿宋" w:hint="eastAsia"/>
          <w:color w:val="000000"/>
          <w:sz w:val="30"/>
          <w:szCs w:val="30"/>
          <w:shd w:val="clear" w:color="auto" w:fill="FFFFFF"/>
        </w:rPr>
        <w:t>12</w:t>
      </w:r>
      <w:r>
        <w:rPr>
          <w:rFonts w:ascii="仿宋" w:eastAsia="仿宋" w:hAnsi="仿宋" w:cs="仿宋"/>
          <w:color w:val="000000"/>
          <w:sz w:val="30"/>
          <w:szCs w:val="30"/>
          <w:shd w:val="clear" w:color="auto" w:fill="FFFFFF"/>
        </w:rPr>
        <w:t>月份全区散居孤儿（</w:t>
      </w:r>
      <w:proofErr w:type="gramStart"/>
      <w:r>
        <w:rPr>
          <w:rFonts w:ascii="仿宋" w:eastAsia="仿宋" w:hAnsi="仿宋" w:cs="仿宋"/>
          <w:color w:val="000000"/>
          <w:sz w:val="30"/>
          <w:szCs w:val="30"/>
          <w:shd w:val="clear" w:color="auto" w:fill="FFFFFF"/>
        </w:rPr>
        <w:t>含事实</w:t>
      </w:r>
      <w:proofErr w:type="gramEnd"/>
      <w:r>
        <w:rPr>
          <w:rFonts w:ascii="仿宋" w:eastAsia="仿宋" w:hAnsi="仿宋" w:cs="仿宋"/>
          <w:color w:val="000000"/>
          <w:sz w:val="30"/>
          <w:szCs w:val="30"/>
          <w:shd w:val="clear" w:color="auto" w:fill="FFFFFF"/>
        </w:rPr>
        <w:t>无人抚养儿童）基本生活保障金发放有关情况</w:t>
      </w:r>
      <w:r>
        <w:rPr>
          <w:rFonts w:ascii="仿宋" w:eastAsia="仿宋" w:hAnsi="仿宋" w:cs="仿宋" w:hint="eastAsia"/>
          <w:color w:val="000000"/>
          <w:sz w:val="30"/>
          <w:szCs w:val="30"/>
          <w:shd w:val="clear" w:color="auto" w:fill="FFFFFF"/>
        </w:rPr>
        <w:t>公告</w:t>
      </w:r>
      <w:r>
        <w:rPr>
          <w:rFonts w:ascii="仿宋" w:eastAsia="仿宋" w:hAnsi="仿宋" w:cs="仿宋"/>
          <w:color w:val="000000"/>
          <w:sz w:val="30"/>
          <w:szCs w:val="30"/>
          <w:shd w:val="clear" w:color="auto" w:fill="FFFFFF"/>
        </w:rPr>
        <w:t>：</w:t>
      </w:r>
    </w:p>
    <w:p w:rsidR="00C54A71" w:rsidRDefault="00D536B4">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一</w:t>
      </w:r>
      <w:r>
        <w:rPr>
          <w:rFonts w:ascii="仿宋" w:eastAsia="仿宋" w:hAnsi="仿宋" w:cs="仿宋"/>
          <w:color w:val="000000"/>
          <w:sz w:val="30"/>
          <w:szCs w:val="30"/>
          <w:shd w:val="clear" w:color="auto" w:fill="FFFFFF"/>
        </w:rPr>
        <w:t>）</w:t>
      </w:r>
      <w:r>
        <w:rPr>
          <w:rFonts w:ascii="仿宋" w:eastAsia="仿宋" w:hAnsi="仿宋" w:cs="仿宋" w:hint="eastAsia"/>
          <w:color w:val="000000"/>
          <w:sz w:val="30"/>
          <w:szCs w:val="30"/>
          <w:shd w:val="clear" w:color="auto" w:fill="FFFFFF"/>
        </w:rPr>
        <w:t>孤儿。</w:t>
      </w:r>
      <w:bookmarkStart w:id="0" w:name="_GoBack"/>
      <w:r>
        <w:rPr>
          <w:rFonts w:ascii="仿宋" w:eastAsia="仿宋" w:hAnsi="仿宋" w:cs="仿宋"/>
          <w:color w:val="000000"/>
          <w:sz w:val="30"/>
          <w:szCs w:val="30"/>
          <w:shd w:val="clear" w:color="auto" w:fill="FFFFFF"/>
        </w:rPr>
        <w:t>全区共有散居孤儿</w:t>
      </w:r>
      <w:r w:rsidR="006E4F85" w:rsidRPr="006E4F85">
        <w:rPr>
          <w:rFonts w:ascii="仿宋" w:eastAsia="仿宋" w:hAnsi="仿宋" w:cs="仿宋" w:hint="eastAsia"/>
          <w:color w:val="000000"/>
          <w:sz w:val="30"/>
          <w:szCs w:val="30"/>
          <w:shd w:val="clear" w:color="auto" w:fill="FFFFFF"/>
        </w:rPr>
        <w:t>22</w:t>
      </w:r>
      <w:r>
        <w:rPr>
          <w:rFonts w:ascii="仿宋" w:eastAsia="仿宋" w:hAnsi="仿宋" w:cs="仿宋"/>
          <w:color w:val="000000"/>
          <w:sz w:val="30"/>
          <w:szCs w:val="30"/>
          <w:shd w:val="clear" w:color="auto" w:fill="FFFFFF"/>
        </w:rPr>
        <w:t>人，发放孤儿基本生活保障金</w:t>
      </w:r>
      <w:r w:rsidR="006E4F85" w:rsidRPr="006E4F85">
        <w:rPr>
          <w:rFonts w:ascii="仿宋" w:eastAsia="仿宋" w:hAnsi="仿宋" w:cs="仿宋" w:hint="eastAsia"/>
          <w:color w:val="000000"/>
          <w:sz w:val="30"/>
          <w:szCs w:val="30"/>
          <w:shd w:val="clear" w:color="auto" w:fill="FFFFFF"/>
        </w:rPr>
        <w:t>28886</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p w:rsidR="00C54A71" w:rsidRDefault="00D536B4">
      <w:pPr>
        <w:spacing w:line="579" w:lineRule="exact"/>
        <w:ind w:firstLineChars="200" w:firstLine="600"/>
        <w:rPr>
          <w:rFonts w:ascii="仿宋" w:eastAsia="仿宋" w:hAnsi="仿宋" w:cs="仿宋"/>
          <w:color w:val="000000"/>
          <w:sz w:val="30"/>
          <w:szCs w:val="30"/>
          <w:shd w:val="clear" w:color="auto" w:fill="FFFFFF"/>
        </w:rPr>
      </w:pPr>
      <w:r>
        <w:rPr>
          <w:rFonts w:ascii="仿宋" w:eastAsia="仿宋" w:hAnsi="仿宋" w:cs="仿宋"/>
          <w:color w:val="000000"/>
          <w:sz w:val="30"/>
          <w:szCs w:val="30"/>
          <w:shd w:val="clear" w:color="auto" w:fill="FFFFFF"/>
        </w:rPr>
        <w:t>（二）事实无人抚养儿童。</w:t>
      </w:r>
      <w:r>
        <w:rPr>
          <w:rFonts w:ascii="仿宋" w:eastAsia="仿宋" w:hAnsi="仿宋" w:cs="仿宋"/>
          <w:color w:val="000000"/>
          <w:sz w:val="30"/>
          <w:szCs w:val="30"/>
          <w:shd w:val="clear" w:color="auto" w:fill="FFFFFF"/>
        </w:rPr>
        <w:t>全区共有散居事实无人抚养儿童（非低保）</w:t>
      </w:r>
      <w:r>
        <w:rPr>
          <w:rFonts w:ascii="仿宋" w:eastAsia="仿宋" w:hAnsi="仿宋" w:cs="仿宋" w:hint="eastAsia"/>
          <w:color w:val="000000"/>
          <w:sz w:val="30"/>
          <w:szCs w:val="30"/>
          <w:shd w:val="clear" w:color="auto" w:fill="FFFFFF"/>
        </w:rPr>
        <w:t>32</w:t>
      </w:r>
      <w:r>
        <w:rPr>
          <w:rFonts w:ascii="仿宋" w:eastAsia="仿宋" w:hAnsi="仿宋" w:cs="仿宋"/>
          <w:color w:val="000000"/>
          <w:sz w:val="30"/>
          <w:szCs w:val="30"/>
          <w:shd w:val="clear" w:color="auto" w:fill="FFFFFF"/>
        </w:rPr>
        <w:t>人，发放基本生活保障金</w:t>
      </w:r>
      <w:r w:rsidR="006E4F85" w:rsidRPr="006E4F85">
        <w:rPr>
          <w:rFonts w:ascii="仿宋" w:eastAsia="仿宋" w:hAnsi="仿宋" w:cs="仿宋" w:hint="eastAsia"/>
          <w:color w:val="000000"/>
          <w:sz w:val="30"/>
          <w:szCs w:val="30"/>
          <w:shd w:val="clear" w:color="auto" w:fill="FFFFFF"/>
        </w:rPr>
        <w:t>42016</w:t>
      </w:r>
      <w:r>
        <w:rPr>
          <w:rFonts w:ascii="仿宋" w:eastAsia="仿宋" w:hAnsi="仿宋" w:cs="仿宋"/>
          <w:color w:val="000000"/>
          <w:sz w:val="30"/>
          <w:szCs w:val="30"/>
          <w:shd w:val="clear" w:color="auto" w:fill="FFFFFF"/>
        </w:rPr>
        <w:t>元。</w:t>
      </w:r>
      <w:r>
        <w:rPr>
          <w:rFonts w:ascii="仿宋" w:eastAsia="仿宋" w:hAnsi="仿宋" w:cs="仿宋"/>
          <w:color w:val="000000"/>
          <w:sz w:val="30"/>
          <w:szCs w:val="30"/>
          <w:shd w:val="clear" w:color="auto" w:fill="FFFFFF"/>
        </w:rPr>
        <w:t>对已获得最低生活保障金、特困人员救助供养金或者困难残疾人生活补贴且未达到事实无人抚养儿童基本生活保障补贴标准的儿童进行补差发放。</w:t>
      </w:r>
      <w:r>
        <w:rPr>
          <w:rFonts w:ascii="仿宋" w:eastAsia="仿宋" w:hAnsi="仿宋" w:cs="仿宋"/>
          <w:color w:val="000000"/>
          <w:sz w:val="30"/>
          <w:szCs w:val="30"/>
          <w:shd w:val="clear" w:color="auto" w:fill="FFFFFF"/>
        </w:rPr>
        <w:t>全区共有散居事实无人抚养儿童（低保）</w:t>
      </w:r>
      <w:r w:rsidR="006E4F85" w:rsidRPr="006E4F85">
        <w:rPr>
          <w:rFonts w:ascii="仿宋" w:eastAsia="仿宋" w:hAnsi="仿宋" w:cs="仿宋" w:hint="eastAsia"/>
          <w:color w:val="000000"/>
          <w:sz w:val="30"/>
          <w:szCs w:val="30"/>
          <w:shd w:val="clear" w:color="auto" w:fill="FFFFFF"/>
        </w:rPr>
        <w:t>82</w:t>
      </w:r>
      <w:r>
        <w:rPr>
          <w:rFonts w:ascii="仿宋" w:eastAsia="仿宋" w:hAnsi="仿宋" w:cs="仿宋"/>
          <w:color w:val="000000"/>
          <w:sz w:val="30"/>
          <w:szCs w:val="30"/>
          <w:shd w:val="clear" w:color="auto" w:fill="FFFFFF"/>
        </w:rPr>
        <w:t>人，发放补差金额</w:t>
      </w:r>
      <w:r w:rsidR="006E4F85" w:rsidRPr="006E4F85">
        <w:rPr>
          <w:rFonts w:ascii="仿宋" w:eastAsia="仿宋" w:hAnsi="仿宋" w:cs="仿宋" w:hint="eastAsia"/>
          <w:color w:val="000000"/>
          <w:sz w:val="30"/>
          <w:szCs w:val="30"/>
          <w:shd w:val="clear" w:color="auto" w:fill="FFFFFF"/>
        </w:rPr>
        <w:t>63301</w:t>
      </w:r>
      <w:r>
        <w:rPr>
          <w:rFonts w:ascii="仿宋" w:eastAsia="仿宋" w:hAnsi="仿宋" w:cs="仿宋" w:hint="eastAsia"/>
          <w:color w:val="000000"/>
          <w:sz w:val="30"/>
          <w:szCs w:val="30"/>
          <w:shd w:val="clear" w:color="auto" w:fill="FFFFFF"/>
        </w:rPr>
        <w:t>元</w:t>
      </w:r>
      <w:r>
        <w:rPr>
          <w:rFonts w:ascii="仿宋" w:eastAsia="仿宋" w:hAnsi="仿宋" w:cs="仿宋"/>
          <w:color w:val="000000"/>
          <w:sz w:val="30"/>
          <w:szCs w:val="30"/>
          <w:shd w:val="clear" w:color="auto" w:fill="FFFFFF"/>
        </w:rPr>
        <w:t>。</w:t>
      </w:r>
    </w:p>
    <w:bookmarkEnd w:id="0"/>
    <w:p w:rsidR="00C54A71" w:rsidRDefault="00C54A71">
      <w:pPr>
        <w:pStyle w:val="a6"/>
        <w:widowControl/>
        <w:shd w:val="clear" w:color="auto" w:fill="FFFFFF"/>
        <w:spacing w:beforeAutospacing="0" w:afterAutospacing="0"/>
        <w:jc w:val="both"/>
        <w:rPr>
          <w:rFonts w:ascii="仿宋" w:eastAsia="仿宋" w:hAnsi="仿宋" w:cs="仿宋"/>
          <w:color w:val="000000"/>
          <w:kern w:val="2"/>
          <w:sz w:val="32"/>
          <w:szCs w:val="32"/>
        </w:rPr>
      </w:pPr>
    </w:p>
    <w:p w:rsidR="00C54A71" w:rsidRDefault="00C54A71">
      <w:pPr>
        <w:pStyle w:val="a6"/>
        <w:widowControl/>
        <w:shd w:val="clear" w:color="auto" w:fill="FFFFFF"/>
        <w:spacing w:beforeAutospacing="0" w:afterAutospacing="0"/>
        <w:jc w:val="both"/>
        <w:rPr>
          <w:rFonts w:ascii="仿宋" w:eastAsia="仿宋" w:hAnsi="仿宋" w:cs="仿宋"/>
          <w:color w:val="000000"/>
          <w:kern w:val="2"/>
          <w:sz w:val="32"/>
          <w:szCs w:val="32"/>
        </w:rPr>
      </w:pPr>
    </w:p>
    <w:p w:rsidR="00C54A71" w:rsidRDefault="00D536B4">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color w:val="000000"/>
          <w:kern w:val="2"/>
          <w:sz w:val="32"/>
          <w:szCs w:val="32"/>
        </w:rPr>
        <w:t>汕头市</w:t>
      </w:r>
      <w:r>
        <w:rPr>
          <w:rFonts w:ascii="仿宋" w:eastAsia="仿宋" w:hAnsi="仿宋" w:cs="仿宋" w:hint="eastAsia"/>
          <w:color w:val="000000"/>
          <w:kern w:val="2"/>
          <w:sz w:val="32"/>
          <w:szCs w:val="32"/>
        </w:rPr>
        <w:t>澄海区</w:t>
      </w:r>
      <w:r>
        <w:rPr>
          <w:rFonts w:ascii="仿宋" w:eastAsia="仿宋" w:hAnsi="仿宋" w:cs="仿宋"/>
          <w:color w:val="000000"/>
          <w:kern w:val="2"/>
          <w:sz w:val="32"/>
          <w:szCs w:val="32"/>
        </w:rPr>
        <w:t>民政局</w:t>
      </w:r>
    </w:p>
    <w:p w:rsidR="00C54A71" w:rsidRDefault="00D536B4">
      <w:pPr>
        <w:pStyle w:val="a6"/>
        <w:widowControl/>
        <w:shd w:val="clear" w:color="auto" w:fill="FFFFFF"/>
        <w:spacing w:beforeAutospacing="0" w:afterAutospacing="0"/>
        <w:jc w:val="right"/>
        <w:rPr>
          <w:rFonts w:ascii="仿宋" w:eastAsia="仿宋" w:hAnsi="仿宋" w:cs="仿宋"/>
          <w:color w:val="000000"/>
          <w:kern w:val="2"/>
          <w:sz w:val="32"/>
          <w:szCs w:val="32"/>
        </w:rPr>
      </w:pPr>
      <w:r>
        <w:rPr>
          <w:rFonts w:ascii="仿宋" w:eastAsia="仿宋" w:hAnsi="仿宋" w:cs="仿宋" w:hint="eastAsia"/>
          <w:color w:val="000000"/>
          <w:kern w:val="2"/>
          <w:sz w:val="32"/>
          <w:szCs w:val="32"/>
        </w:rPr>
        <w:t>202</w:t>
      </w:r>
      <w:r w:rsidR="006E4F85">
        <w:rPr>
          <w:rFonts w:ascii="仿宋" w:eastAsia="仿宋" w:hAnsi="仿宋" w:cs="仿宋"/>
          <w:color w:val="000000"/>
          <w:kern w:val="2"/>
          <w:sz w:val="32"/>
          <w:szCs w:val="32"/>
        </w:rPr>
        <w:t>2</w:t>
      </w:r>
      <w:r>
        <w:rPr>
          <w:rFonts w:ascii="仿宋" w:eastAsia="仿宋" w:hAnsi="仿宋" w:cs="仿宋" w:hint="eastAsia"/>
          <w:color w:val="000000"/>
          <w:kern w:val="2"/>
          <w:sz w:val="32"/>
          <w:szCs w:val="32"/>
        </w:rPr>
        <w:t>年</w:t>
      </w:r>
      <w:r>
        <w:rPr>
          <w:rFonts w:ascii="仿宋" w:eastAsia="仿宋" w:hAnsi="仿宋" w:cs="仿宋" w:hint="eastAsia"/>
          <w:color w:val="000000"/>
          <w:kern w:val="2"/>
          <w:sz w:val="32"/>
          <w:szCs w:val="32"/>
        </w:rPr>
        <w:t>12</w:t>
      </w:r>
      <w:r>
        <w:rPr>
          <w:rFonts w:ascii="仿宋" w:eastAsia="仿宋" w:hAnsi="仿宋" w:cs="仿宋" w:hint="eastAsia"/>
          <w:color w:val="000000"/>
          <w:kern w:val="2"/>
          <w:sz w:val="32"/>
          <w:szCs w:val="32"/>
        </w:rPr>
        <w:t>月</w:t>
      </w:r>
      <w:r>
        <w:rPr>
          <w:rFonts w:ascii="仿宋" w:eastAsia="仿宋" w:hAnsi="仿宋" w:cs="仿宋" w:hint="eastAsia"/>
          <w:color w:val="000000"/>
          <w:kern w:val="2"/>
          <w:sz w:val="32"/>
          <w:szCs w:val="32"/>
        </w:rPr>
        <w:t>10</w:t>
      </w:r>
      <w:r>
        <w:rPr>
          <w:rFonts w:ascii="仿宋" w:eastAsia="仿宋" w:hAnsi="仿宋" w:cs="仿宋" w:hint="eastAsia"/>
          <w:color w:val="000000"/>
          <w:kern w:val="2"/>
          <w:sz w:val="32"/>
          <w:szCs w:val="32"/>
        </w:rPr>
        <w:t>日</w:t>
      </w:r>
    </w:p>
    <w:p w:rsidR="00C54A71" w:rsidRDefault="00C54A71">
      <w:pPr>
        <w:rPr>
          <w:rFonts w:ascii="仿宋" w:eastAsia="仿宋" w:hAnsi="仿宋" w:cs="仿宋"/>
          <w:color w:val="000000"/>
          <w:sz w:val="32"/>
          <w:szCs w:val="32"/>
        </w:rPr>
      </w:pPr>
    </w:p>
    <w:sectPr w:rsidR="00C54A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6B4" w:rsidRDefault="00D536B4" w:rsidP="006E4F85">
      <w:r>
        <w:separator/>
      </w:r>
    </w:p>
  </w:endnote>
  <w:endnote w:type="continuationSeparator" w:id="0">
    <w:p w:rsidR="00D536B4" w:rsidRDefault="00D536B4" w:rsidP="006E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charset w:val="86"/>
    <w:family w:val="swiss"/>
    <w:pitch w:val="variable"/>
    <w:sig w:usb0="80000287" w:usb1="280F3C52" w:usb2="00000016" w:usb3="00000000" w:csb0="0004001F" w:csb1="00000000"/>
  </w:font>
  <w:font w:name="仿宋">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6B4" w:rsidRDefault="00D536B4" w:rsidP="006E4F85">
      <w:r>
        <w:separator/>
      </w:r>
    </w:p>
  </w:footnote>
  <w:footnote w:type="continuationSeparator" w:id="0">
    <w:p w:rsidR="00D536B4" w:rsidRDefault="00D536B4" w:rsidP="006E4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A71"/>
    <w:rsid w:val="006E4F85"/>
    <w:rsid w:val="009C0591"/>
    <w:rsid w:val="00C54A71"/>
    <w:rsid w:val="00D536B4"/>
    <w:rsid w:val="08D62256"/>
    <w:rsid w:val="0D037916"/>
    <w:rsid w:val="0EEC440B"/>
    <w:rsid w:val="1D0675BE"/>
    <w:rsid w:val="1F4330F1"/>
    <w:rsid w:val="1FAA5AA0"/>
    <w:rsid w:val="2038159E"/>
    <w:rsid w:val="2667562D"/>
    <w:rsid w:val="31B275E5"/>
    <w:rsid w:val="3673049E"/>
    <w:rsid w:val="39506EC7"/>
    <w:rsid w:val="3B362F43"/>
    <w:rsid w:val="3DB23DE5"/>
    <w:rsid w:val="3F0729CE"/>
    <w:rsid w:val="40C871FF"/>
    <w:rsid w:val="424B0A9A"/>
    <w:rsid w:val="44BD1B61"/>
    <w:rsid w:val="44F15D77"/>
    <w:rsid w:val="45623AC2"/>
    <w:rsid w:val="45FF44C4"/>
    <w:rsid w:val="46BC1AAF"/>
    <w:rsid w:val="48CC701A"/>
    <w:rsid w:val="4D267BAB"/>
    <w:rsid w:val="60773998"/>
    <w:rsid w:val="63582CDB"/>
    <w:rsid w:val="68075743"/>
    <w:rsid w:val="70290920"/>
    <w:rsid w:val="703611DA"/>
    <w:rsid w:val="712D1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A0B1E6"/>
  <w15:docId w15:val="{715C659F-474F-46B7-BD02-D2A76FD14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caption" w:semiHidden="1" w:unhideWhenUsed="1" w:qFormat="1"/>
    <w:lsdException w:name="Title" w:qFormat="1"/>
    <w:lsdException w:name="Default Paragraph Font" w:semiHidden="1" w:qFormat="1"/>
    <w:lsdException w:name="Body Text"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pPr>
      <w:ind w:firstLineChars="200" w:firstLine="420"/>
    </w:pPr>
  </w:style>
  <w:style w:type="paragraph" w:styleId="a3">
    <w:name w:val="Body Text Indent"/>
    <w:basedOn w:val="a"/>
    <w:qFormat/>
    <w:pPr>
      <w:spacing w:after="120"/>
      <w:ind w:leftChars="200" w:left="420"/>
    </w:pPr>
    <w:rPr>
      <w:rFonts w:ascii="Times New Roman" w:eastAsia="宋体" w:hAnsi="Times New Roman" w:cs="Times New Roman"/>
      <w:sz w:val="30"/>
      <w:szCs w:val="22"/>
    </w:rPr>
  </w:style>
  <w:style w:type="paragraph" w:styleId="a4">
    <w:name w:val="Normal Indent"/>
    <w:basedOn w:val="a"/>
    <w:qFormat/>
    <w:pPr>
      <w:ind w:firstLineChars="200" w:firstLine="880"/>
    </w:pPr>
  </w:style>
  <w:style w:type="paragraph" w:styleId="a5">
    <w:name w:val="Body Text"/>
    <w:basedOn w:val="a"/>
    <w:qFormat/>
    <w:pPr>
      <w:spacing w:after="120"/>
    </w:pPr>
    <w:rPr>
      <w:rFonts w:ascii="Calibri" w:eastAsia="微软雅黑" w:hAnsi="Calibri" w:cs="Times New Roman"/>
    </w:rPr>
  </w:style>
  <w:style w:type="paragraph" w:styleId="a6">
    <w:name w:val="Normal (Web)"/>
    <w:basedOn w:val="a"/>
    <w:qFormat/>
    <w:pPr>
      <w:spacing w:beforeAutospacing="1" w:afterAutospacing="1"/>
      <w:jc w:val="left"/>
    </w:pPr>
    <w:rPr>
      <w:rFonts w:cs="Times New Roman"/>
      <w:kern w:val="0"/>
      <w:sz w:val="24"/>
    </w:rPr>
  </w:style>
  <w:style w:type="paragraph" w:styleId="a7">
    <w:name w:val="header"/>
    <w:basedOn w:val="a"/>
    <w:link w:val="a8"/>
    <w:rsid w:val="006E4F85"/>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rsid w:val="006E4F85"/>
    <w:rPr>
      <w:rFonts w:asciiTheme="minorHAnsi" w:eastAsiaTheme="minorEastAsia" w:hAnsiTheme="minorHAnsi" w:cstheme="minorBidi"/>
      <w:kern w:val="2"/>
      <w:sz w:val="18"/>
      <w:szCs w:val="18"/>
    </w:rPr>
  </w:style>
  <w:style w:type="paragraph" w:styleId="a9">
    <w:name w:val="footer"/>
    <w:basedOn w:val="a"/>
    <w:link w:val="aa"/>
    <w:rsid w:val="006E4F85"/>
    <w:pPr>
      <w:tabs>
        <w:tab w:val="center" w:pos="4153"/>
        <w:tab w:val="right" w:pos="8306"/>
      </w:tabs>
      <w:snapToGrid w:val="0"/>
      <w:jc w:val="left"/>
    </w:pPr>
    <w:rPr>
      <w:sz w:val="18"/>
      <w:szCs w:val="18"/>
    </w:rPr>
  </w:style>
  <w:style w:type="character" w:customStyle="1" w:styleId="aa">
    <w:name w:val="页脚 字符"/>
    <w:basedOn w:val="a0"/>
    <w:link w:val="a9"/>
    <w:rsid w:val="006E4F8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2022-05-20T09:10:00Z</cp:lastPrinted>
  <dcterms:created xsi:type="dcterms:W3CDTF">2014-10-29T12:08:00Z</dcterms:created>
  <dcterms:modified xsi:type="dcterms:W3CDTF">2023-05-12T02:43:00Z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14FD214F73DF45FEBB07CA1C0A848426</vt:lpwstr>
  </property>
</Properties>
</file>