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782" w:rsidRDefault="00E1601B">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1244AB">
        <w:rPr>
          <w:rFonts w:ascii="仿宋" w:eastAsia="仿宋" w:hAnsi="仿宋" w:cs="仿宋"/>
          <w:sz w:val="30"/>
          <w:szCs w:val="30"/>
          <w:shd w:val="clear" w:color="auto" w:fill="FFFFFF"/>
        </w:rPr>
        <w:t>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4</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0C7782" w:rsidRDefault="00E1601B">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w:t>
      </w:r>
      <w:r>
        <w:rPr>
          <w:rFonts w:ascii="仿宋" w:eastAsia="仿宋" w:hAnsi="仿宋" w:cs="仿宋" w:hint="eastAsia"/>
          <w:sz w:val="32"/>
          <w:szCs w:val="32"/>
        </w:rPr>
        <w:t>2021</w:t>
      </w:r>
      <w:r>
        <w:rPr>
          <w:rFonts w:ascii="仿宋" w:eastAsia="仿宋" w:hAnsi="仿宋" w:cs="仿宋" w:hint="eastAsia"/>
          <w:sz w:val="32"/>
          <w:szCs w:val="32"/>
        </w:rPr>
        <w:t>年至</w:t>
      </w:r>
      <w:r>
        <w:rPr>
          <w:rFonts w:ascii="仿宋" w:eastAsia="仿宋" w:hAnsi="仿宋" w:cs="仿宋" w:hint="eastAsia"/>
          <w:sz w:val="32"/>
          <w:szCs w:val="32"/>
        </w:rPr>
        <w:t>2023</w:t>
      </w:r>
      <w:r>
        <w:rPr>
          <w:rFonts w:ascii="仿宋" w:eastAsia="仿宋" w:hAnsi="仿宋" w:cs="仿宋" w:hint="eastAsia"/>
          <w:sz w:val="32"/>
          <w:szCs w:val="32"/>
        </w:rPr>
        <w:t>年孤儿基本生活费最低养育标准的通知》（</w:t>
      </w:r>
      <w:proofErr w:type="gramStart"/>
      <w:r>
        <w:rPr>
          <w:rFonts w:ascii="仿宋" w:eastAsia="仿宋" w:hAnsi="仿宋" w:cs="仿宋" w:hint="eastAsia"/>
          <w:sz w:val="32"/>
          <w:szCs w:val="32"/>
        </w:rPr>
        <w:t>汕民通</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号）精神，</w:t>
      </w:r>
      <w:r>
        <w:rPr>
          <w:rFonts w:ascii="仿宋" w:eastAsia="仿宋" w:hAnsi="仿宋" w:cs="仿宋" w:hint="eastAsia"/>
          <w:sz w:val="32"/>
          <w:szCs w:val="32"/>
        </w:rPr>
        <w:t>全面提高孤儿（事实无人抚养儿童）基本生活保障金标准</w:t>
      </w:r>
      <w:r>
        <w:rPr>
          <w:rFonts w:ascii="仿宋" w:eastAsia="仿宋" w:hAnsi="仿宋" w:cs="仿宋" w:hint="eastAsia"/>
          <w:sz w:val="32"/>
          <w:szCs w:val="32"/>
        </w:rPr>
        <w:t>。</w:t>
      </w:r>
      <w:r w:rsidR="001244AB" w:rsidRPr="001244AB">
        <w:rPr>
          <w:rFonts w:ascii="仿宋" w:eastAsia="仿宋" w:hAnsi="仿宋" w:cs="仿宋"/>
          <w:sz w:val="32"/>
          <w:szCs w:val="32"/>
        </w:rPr>
        <w:t>2022年全区散居孤儿（</w:t>
      </w:r>
      <w:proofErr w:type="gramStart"/>
      <w:r w:rsidR="001244AB" w:rsidRPr="001244AB">
        <w:rPr>
          <w:rFonts w:ascii="仿宋" w:eastAsia="仿宋" w:hAnsi="仿宋" w:cs="仿宋"/>
          <w:sz w:val="32"/>
          <w:szCs w:val="32"/>
        </w:rPr>
        <w:t>含事实</w:t>
      </w:r>
      <w:proofErr w:type="gramEnd"/>
      <w:r w:rsidR="001244AB" w:rsidRPr="001244AB">
        <w:rPr>
          <w:rFonts w:ascii="仿宋" w:eastAsia="仿宋" w:hAnsi="仿宋" w:cs="仿宋"/>
          <w:sz w:val="32"/>
          <w:szCs w:val="32"/>
        </w:rPr>
        <w:t>无人抚养儿童）基本生活保障金发放标准为1313元/人·月。</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sidR="001244AB">
        <w:rPr>
          <w:rFonts w:ascii="仿宋" w:eastAsia="仿宋" w:hAnsi="仿宋" w:cs="仿宋" w:hint="eastAsia"/>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4</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0C7782" w:rsidRPr="001244AB" w:rsidRDefault="00E1601B">
      <w:pPr>
        <w:spacing w:line="579" w:lineRule="exact"/>
        <w:ind w:firstLineChars="200" w:firstLine="600"/>
        <w:rPr>
          <w:rFonts w:ascii="仿宋" w:eastAsia="仿宋" w:hAnsi="仿宋" w:cs="仿宋"/>
          <w:sz w:val="32"/>
          <w:szCs w:val="32"/>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sidRPr="001244AB">
        <w:rPr>
          <w:rFonts w:ascii="仿宋" w:eastAsia="仿宋" w:hAnsi="仿宋" w:cs="仿宋" w:hint="eastAsia"/>
          <w:sz w:val="32"/>
          <w:szCs w:val="32"/>
        </w:rPr>
        <w:t>孤儿。</w:t>
      </w:r>
      <w:r w:rsidRPr="001244AB">
        <w:rPr>
          <w:rFonts w:ascii="仿宋" w:eastAsia="仿宋" w:hAnsi="仿宋" w:cs="仿宋"/>
          <w:sz w:val="32"/>
          <w:szCs w:val="32"/>
        </w:rPr>
        <w:t>全区共有散居孤儿</w:t>
      </w:r>
      <w:r w:rsidR="001244AB" w:rsidRPr="001244AB">
        <w:rPr>
          <w:rFonts w:ascii="仿宋" w:eastAsia="仿宋" w:hAnsi="仿宋" w:cs="仿宋"/>
          <w:sz w:val="32"/>
          <w:szCs w:val="32"/>
        </w:rPr>
        <w:t>24</w:t>
      </w:r>
      <w:r w:rsidRPr="001244AB">
        <w:rPr>
          <w:rFonts w:ascii="仿宋" w:eastAsia="仿宋" w:hAnsi="仿宋" w:cs="仿宋"/>
          <w:sz w:val="32"/>
          <w:szCs w:val="32"/>
        </w:rPr>
        <w:t>人，发放孤儿基本生活保障金</w:t>
      </w:r>
      <w:r w:rsidR="001244AB" w:rsidRPr="001244AB">
        <w:rPr>
          <w:rFonts w:ascii="仿宋" w:eastAsia="仿宋" w:hAnsi="仿宋" w:cs="仿宋"/>
          <w:sz w:val="32"/>
          <w:szCs w:val="32"/>
        </w:rPr>
        <w:t>31512</w:t>
      </w:r>
      <w:r w:rsidRPr="001244AB">
        <w:rPr>
          <w:rFonts w:ascii="仿宋" w:eastAsia="仿宋" w:hAnsi="仿宋" w:cs="仿宋" w:hint="eastAsia"/>
          <w:sz w:val="32"/>
          <w:szCs w:val="32"/>
        </w:rPr>
        <w:t>元</w:t>
      </w:r>
      <w:r w:rsidRPr="001244AB">
        <w:rPr>
          <w:rFonts w:ascii="仿宋" w:eastAsia="仿宋" w:hAnsi="仿宋" w:cs="仿宋"/>
          <w:sz w:val="32"/>
          <w:szCs w:val="32"/>
        </w:rPr>
        <w:t>。</w:t>
      </w:r>
    </w:p>
    <w:p w:rsidR="000C7782" w:rsidRPr="001244AB" w:rsidRDefault="00E1601B">
      <w:pPr>
        <w:spacing w:line="579" w:lineRule="exact"/>
        <w:ind w:firstLineChars="200" w:firstLine="640"/>
        <w:rPr>
          <w:rFonts w:ascii="仿宋" w:eastAsia="仿宋" w:hAnsi="仿宋" w:cs="仿宋"/>
          <w:sz w:val="32"/>
          <w:szCs w:val="32"/>
        </w:rPr>
      </w:pPr>
      <w:r w:rsidRPr="001244AB">
        <w:rPr>
          <w:rFonts w:ascii="仿宋" w:eastAsia="仿宋" w:hAnsi="仿宋" w:cs="仿宋"/>
          <w:sz w:val="32"/>
          <w:szCs w:val="32"/>
        </w:rPr>
        <w:t>（二）事实无人抚养儿童。</w:t>
      </w:r>
      <w:r w:rsidRPr="001244AB">
        <w:rPr>
          <w:rFonts w:ascii="仿宋" w:eastAsia="仿宋" w:hAnsi="仿宋" w:cs="仿宋"/>
          <w:sz w:val="32"/>
          <w:szCs w:val="32"/>
        </w:rPr>
        <w:t>全区共有散居事实无人抚养儿童（非低保）</w:t>
      </w:r>
      <w:r w:rsidR="001244AB" w:rsidRPr="001244AB">
        <w:rPr>
          <w:rFonts w:ascii="仿宋" w:eastAsia="仿宋" w:hAnsi="仿宋" w:cs="仿宋"/>
          <w:sz w:val="32"/>
          <w:szCs w:val="32"/>
        </w:rPr>
        <w:t>32</w:t>
      </w:r>
      <w:r w:rsidRPr="001244AB">
        <w:rPr>
          <w:rFonts w:ascii="仿宋" w:eastAsia="仿宋" w:hAnsi="仿宋" w:cs="仿宋"/>
          <w:sz w:val="32"/>
          <w:szCs w:val="32"/>
        </w:rPr>
        <w:t>人，发放基本生活保障金</w:t>
      </w:r>
      <w:r w:rsidR="001244AB" w:rsidRPr="001244AB">
        <w:rPr>
          <w:rFonts w:ascii="仿宋" w:eastAsia="仿宋" w:hAnsi="仿宋" w:cs="仿宋"/>
          <w:sz w:val="32"/>
          <w:szCs w:val="32"/>
        </w:rPr>
        <w:t>42016</w:t>
      </w:r>
      <w:r w:rsidRPr="001244AB">
        <w:rPr>
          <w:rFonts w:ascii="仿宋" w:eastAsia="仿宋" w:hAnsi="仿宋" w:cs="仿宋"/>
          <w:sz w:val="32"/>
          <w:szCs w:val="32"/>
        </w:rPr>
        <w:t>元</w:t>
      </w:r>
      <w:r w:rsidRPr="001244AB">
        <w:rPr>
          <w:rFonts w:ascii="仿宋" w:eastAsia="仿宋" w:hAnsi="仿宋" w:cs="仿宋"/>
          <w:sz w:val="32"/>
          <w:szCs w:val="32"/>
        </w:rPr>
        <w:t>。</w:t>
      </w:r>
      <w:r w:rsidRPr="001244AB">
        <w:rPr>
          <w:rFonts w:ascii="仿宋" w:eastAsia="仿宋" w:hAnsi="仿宋" w:cs="仿宋"/>
          <w:sz w:val="32"/>
          <w:szCs w:val="32"/>
        </w:rPr>
        <w:t>对已获得最低生活保障金、特困人员救助供养金或者困难残疾人生活补贴且未达到事实无人抚养儿童基本生活保障补贴标准的儿童进行补差发放。</w:t>
      </w:r>
      <w:r w:rsidRPr="001244AB">
        <w:rPr>
          <w:rFonts w:ascii="仿宋" w:eastAsia="仿宋" w:hAnsi="仿宋" w:cs="仿宋"/>
          <w:sz w:val="32"/>
          <w:szCs w:val="32"/>
        </w:rPr>
        <w:t>全区共有散居事实无人抚养儿童（低保）</w:t>
      </w:r>
      <w:r w:rsidR="001244AB" w:rsidRPr="001244AB">
        <w:rPr>
          <w:rFonts w:ascii="仿宋" w:eastAsia="仿宋" w:hAnsi="仿宋" w:cs="仿宋"/>
          <w:sz w:val="32"/>
          <w:szCs w:val="32"/>
        </w:rPr>
        <w:t>79</w:t>
      </w:r>
      <w:r w:rsidRPr="001244AB">
        <w:rPr>
          <w:rFonts w:ascii="仿宋" w:eastAsia="仿宋" w:hAnsi="仿宋" w:cs="仿宋"/>
          <w:sz w:val="32"/>
          <w:szCs w:val="32"/>
        </w:rPr>
        <w:t>人，发放补差金额</w:t>
      </w:r>
      <w:r w:rsidR="001244AB" w:rsidRPr="001244AB">
        <w:rPr>
          <w:rFonts w:ascii="仿宋" w:eastAsia="仿宋" w:hAnsi="仿宋" w:cs="仿宋" w:hint="eastAsia"/>
          <w:sz w:val="32"/>
          <w:szCs w:val="32"/>
        </w:rPr>
        <w:t>65507</w:t>
      </w:r>
      <w:r w:rsidRPr="001244AB">
        <w:rPr>
          <w:rFonts w:ascii="仿宋" w:eastAsia="仿宋" w:hAnsi="仿宋" w:cs="仿宋"/>
          <w:sz w:val="32"/>
          <w:szCs w:val="32"/>
        </w:rPr>
        <w:t>元</w:t>
      </w:r>
      <w:r w:rsidRPr="001244AB">
        <w:rPr>
          <w:rFonts w:ascii="仿宋" w:eastAsia="仿宋" w:hAnsi="仿宋" w:cs="仿宋"/>
          <w:sz w:val="32"/>
          <w:szCs w:val="32"/>
        </w:rPr>
        <w:t>。</w:t>
      </w:r>
    </w:p>
    <w:p w:rsidR="000C7782" w:rsidRPr="001244AB" w:rsidRDefault="000C7782">
      <w:pPr>
        <w:pStyle w:val="a6"/>
        <w:widowControl/>
        <w:shd w:val="clear" w:color="auto" w:fill="FFFFFF"/>
        <w:spacing w:beforeAutospacing="0" w:afterAutospacing="0"/>
        <w:jc w:val="both"/>
        <w:rPr>
          <w:rFonts w:ascii="仿宋" w:eastAsia="仿宋" w:hAnsi="仿宋" w:cs="仿宋"/>
          <w:kern w:val="2"/>
          <w:sz w:val="32"/>
          <w:szCs w:val="32"/>
        </w:rPr>
      </w:pPr>
    </w:p>
    <w:p w:rsidR="000C7782" w:rsidRDefault="000C7782">
      <w:pPr>
        <w:pStyle w:val="a6"/>
        <w:widowControl/>
        <w:shd w:val="clear" w:color="auto" w:fill="FFFFFF"/>
        <w:spacing w:beforeAutospacing="0" w:afterAutospacing="0"/>
        <w:jc w:val="both"/>
        <w:rPr>
          <w:rFonts w:ascii="仿宋" w:eastAsia="仿宋" w:hAnsi="仿宋" w:cs="仿宋"/>
          <w:color w:val="000000"/>
          <w:kern w:val="2"/>
          <w:sz w:val="32"/>
          <w:szCs w:val="32"/>
        </w:rPr>
      </w:pPr>
      <w:bookmarkStart w:id="0" w:name="_GoBack"/>
      <w:bookmarkEnd w:id="0"/>
    </w:p>
    <w:p w:rsidR="000C7782" w:rsidRDefault="00E1601B">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0C7782" w:rsidRDefault="00E1601B">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1244AB">
        <w:rPr>
          <w:rFonts w:ascii="仿宋" w:eastAsia="仿宋" w:hAnsi="仿宋" w:cs="仿宋" w:hint="eastAsia"/>
          <w:color w:val="000000"/>
          <w:kern w:val="2"/>
          <w:sz w:val="32"/>
          <w:szCs w:val="32"/>
        </w:rPr>
        <w:t>2</w:t>
      </w:r>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4</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0C7782" w:rsidRDefault="000C7782">
      <w:pPr>
        <w:rPr>
          <w:rFonts w:ascii="仿宋" w:eastAsia="仿宋" w:hAnsi="仿宋" w:cs="仿宋"/>
          <w:color w:val="000000"/>
          <w:sz w:val="32"/>
          <w:szCs w:val="32"/>
        </w:rPr>
      </w:pPr>
    </w:p>
    <w:sectPr w:rsidR="000C77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01B" w:rsidRDefault="00E1601B" w:rsidP="001244AB">
      <w:r>
        <w:separator/>
      </w:r>
    </w:p>
  </w:endnote>
  <w:endnote w:type="continuationSeparator" w:id="0">
    <w:p w:rsidR="00E1601B" w:rsidRDefault="00E1601B" w:rsidP="0012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01B" w:rsidRDefault="00E1601B" w:rsidP="001244AB">
      <w:r>
        <w:separator/>
      </w:r>
    </w:p>
  </w:footnote>
  <w:footnote w:type="continuationSeparator" w:id="0">
    <w:p w:rsidR="00E1601B" w:rsidRDefault="00E1601B" w:rsidP="00124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782"/>
    <w:rsid w:val="000C7782"/>
    <w:rsid w:val="001244AB"/>
    <w:rsid w:val="009C0591"/>
    <w:rsid w:val="00E1601B"/>
    <w:rsid w:val="0D037916"/>
    <w:rsid w:val="0EEC440B"/>
    <w:rsid w:val="1F4330F1"/>
    <w:rsid w:val="1FAA5AA0"/>
    <w:rsid w:val="2038159E"/>
    <w:rsid w:val="31B275E5"/>
    <w:rsid w:val="39506EC7"/>
    <w:rsid w:val="3B362F43"/>
    <w:rsid w:val="3DB23DE5"/>
    <w:rsid w:val="3F0729CE"/>
    <w:rsid w:val="40C871FF"/>
    <w:rsid w:val="424B0A9A"/>
    <w:rsid w:val="44F15D77"/>
    <w:rsid w:val="45FF44C4"/>
    <w:rsid w:val="46BC1AAF"/>
    <w:rsid w:val="48CC701A"/>
    <w:rsid w:val="4D267BAB"/>
    <w:rsid w:val="5241491E"/>
    <w:rsid w:val="60773998"/>
    <w:rsid w:val="68075743"/>
    <w:rsid w:val="70290920"/>
    <w:rsid w:val="7036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02A87"/>
  <w15:docId w15:val="{3939690F-99F5-4097-B768-0B564A8B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1244A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244AB"/>
    <w:rPr>
      <w:rFonts w:asciiTheme="minorHAnsi" w:eastAsiaTheme="minorEastAsia" w:hAnsiTheme="minorHAnsi" w:cstheme="minorBidi"/>
      <w:kern w:val="2"/>
      <w:sz w:val="18"/>
      <w:szCs w:val="18"/>
    </w:rPr>
  </w:style>
  <w:style w:type="paragraph" w:styleId="a9">
    <w:name w:val="footer"/>
    <w:basedOn w:val="a"/>
    <w:link w:val="aa"/>
    <w:rsid w:val="001244AB"/>
    <w:pPr>
      <w:tabs>
        <w:tab w:val="center" w:pos="4153"/>
        <w:tab w:val="right" w:pos="8306"/>
      </w:tabs>
      <w:snapToGrid w:val="0"/>
      <w:jc w:val="left"/>
    </w:pPr>
    <w:rPr>
      <w:sz w:val="18"/>
      <w:szCs w:val="18"/>
    </w:rPr>
  </w:style>
  <w:style w:type="character" w:customStyle="1" w:styleId="aa">
    <w:name w:val="页脚 字符"/>
    <w:basedOn w:val="a0"/>
    <w:link w:val="a9"/>
    <w:rsid w:val="001244A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