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515" w:rsidRDefault="000E3321">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w:t>
      </w:r>
      <w:r w:rsidR="0083580C">
        <w:rPr>
          <w:rFonts w:ascii="仿宋" w:eastAsia="仿宋" w:hAnsi="仿宋" w:cs="仿宋"/>
          <w:sz w:val="30"/>
          <w:szCs w:val="30"/>
          <w:shd w:val="clear" w:color="auto" w:fill="FFFFFF"/>
        </w:rPr>
        <w:t>2</w:t>
      </w:r>
      <w:r>
        <w:rPr>
          <w:rFonts w:ascii="仿宋" w:eastAsia="仿宋" w:hAnsi="仿宋" w:cs="仿宋"/>
          <w:sz w:val="30"/>
          <w:szCs w:val="30"/>
          <w:shd w:val="clear" w:color="auto" w:fill="FFFFFF"/>
        </w:rPr>
        <w:t>年孤儿（事实无人抚养儿童）</w:t>
      </w:r>
      <w:r>
        <w:rPr>
          <w:rFonts w:ascii="仿宋" w:eastAsia="仿宋" w:hAnsi="仿宋" w:cs="仿宋"/>
          <w:sz w:val="30"/>
          <w:szCs w:val="30"/>
          <w:shd w:val="clear" w:color="auto" w:fill="FFFFFF"/>
        </w:rPr>
        <w:t>3</w:t>
      </w:r>
      <w:r>
        <w:rPr>
          <w:rFonts w:ascii="仿宋" w:eastAsia="仿宋" w:hAnsi="仿宋" w:cs="仿宋"/>
          <w:sz w:val="30"/>
          <w:szCs w:val="30"/>
          <w:shd w:val="clear" w:color="auto" w:fill="FFFFFF"/>
        </w:rPr>
        <w:t>月份发放情况</w:t>
      </w:r>
      <w:r>
        <w:rPr>
          <w:rFonts w:ascii="仿宋" w:eastAsia="仿宋" w:hAnsi="仿宋" w:cs="仿宋"/>
          <w:sz w:val="30"/>
          <w:szCs w:val="30"/>
          <w:shd w:val="clear" w:color="auto" w:fill="FFFFFF"/>
        </w:rPr>
        <w:t>公告</w:t>
      </w:r>
    </w:p>
    <w:p w:rsidR="004C7515" w:rsidRDefault="000E3321">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202</w:t>
      </w:r>
      <w:r w:rsidR="0083580C">
        <w:rPr>
          <w:rFonts w:ascii="仿宋" w:eastAsia="仿宋" w:hAnsi="仿宋" w:cs="仿宋" w:hint="eastAsia"/>
          <w:color w:val="000000"/>
          <w:sz w:val="30"/>
          <w:szCs w:val="30"/>
          <w:shd w:val="clear" w:color="auto" w:fill="FFFFFF"/>
        </w:rPr>
        <w:t>2</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3</w:t>
      </w:r>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无人抚养儿童）基本生活保障金发放标准为</w:t>
      </w:r>
      <w:r>
        <w:rPr>
          <w:rFonts w:ascii="仿宋" w:eastAsia="仿宋" w:hAnsi="仿宋" w:cs="仿宋"/>
          <w:color w:val="000000"/>
          <w:sz w:val="30"/>
          <w:szCs w:val="30"/>
          <w:shd w:val="clear" w:color="auto" w:fill="FFFFFF"/>
        </w:rPr>
        <w:t>1</w:t>
      </w:r>
      <w:r w:rsidR="0083580C">
        <w:rPr>
          <w:rFonts w:ascii="仿宋" w:eastAsia="仿宋" w:hAnsi="仿宋" w:cs="仿宋" w:hint="eastAsia"/>
          <w:color w:val="000000"/>
          <w:sz w:val="30"/>
          <w:szCs w:val="30"/>
          <w:shd w:val="clear" w:color="auto" w:fill="FFFFFF"/>
        </w:rPr>
        <w:t>313</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人</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月</w:t>
      </w:r>
      <w:r>
        <w:rPr>
          <w:rFonts w:ascii="仿宋" w:eastAsia="仿宋" w:hAnsi="仿宋" w:cs="仿宋"/>
          <w:color w:val="000000"/>
          <w:sz w:val="30"/>
          <w:szCs w:val="30"/>
          <w:shd w:val="clear" w:color="auto" w:fill="FFFFFF"/>
        </w:rPr>
        <w:t>。现将</w:t>
      </w:r>
      <w:r>
        <w:rPr>
          <w:rFonts w:ascii="仿宋" w:eastAsia="仿宋" w:hAnsi="仿宋" w:cs="仿宋"/>
          <w:color w:val="000000"/>
          <w:sz w:val="30"/>
          <w:szCs w:val="30"/>
          <w:shd w:val="clear" w:color="auto" w:fill="FFFFFF"/>
        </w:rPr>
        <w:t>202</w:t>
      </w:r>
      <w:r w:rsidR="0083580C">
        <w:rPr>
          <w:rFonts w:ascii="仿宋" w:eastAsia="仿宋" w:hAnsi="仿宋" w:cs="仿宋" w:hint="eastAsia"/>
          <w:color w:val="000000"/>
          <w:sz w:val="30"/>
          <w:szCs w:val="30"/>
          <w:shd w:val="clear" w:color="auto" w:fill="FFFFFF"/>
        </w:rPr>
        <w:t>2</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3</w:t>
      </w:r>
      <w:r>
        <w:rPr>
          <w:rFonts w:ascii="仿宋" w:eastAsia="仿宋" w:hAnsi="仿宋" w:cs="仿宋"/>
          <w:color w:val="000000"/>
          <w:sz w:val="30"/>
          <w:szCs w:val="30"/>
          <w:shd w:val="clear" w:color="auto" w:fill="FFFFFF"/>
        </w:rPr>
        <w:t>月份全区散居孤儿（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4C7515" w:rsidRDefault="000E3321">
      <w:pPr>
        <w:spacing w:line="579" w:lineRule="exact"/>
        <w:ind w:firstLineChars="200" w:firstLine="600"/>
        <w:rPr>
          <w:rFonts w:ascii="仿宋" w:eastAsia="仿宋" w:hAnsi="仿宋" w:cs="仿宋"/>
          <w:color w:val="000000"/>
          <w:sz w:val="30"/>
          <w:szCs w:val="30"/>
          <w:shd w:val="clear" w:color="auto" w:fill="FFFFFF"/>
        </w:rPr>
      </w:pPr>
      <w:bookmarkStart w:id="0" w:name="_GoBack"/>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r>
        <w:rPr>
          <w:rFonts w:ascii="仿宋" w:eastAsia="仿宋" w:hAnsi="仿宋" w:cs="仿宋"/>
          <w:color w:val="000000"/>
          <w:sz w:val="30"/>
          <w:szCs w:val="30"/>
          <w:shd w:val="clear" w:color="auto" w:fill="FFFFFF"/>
        </w:rPr>
        <w:t>全区共有散居孤儿</w:t>
      </w:r>
      <w:r w:rsidR="0083580C" w:rsidRPr="0083580C">
        <w:rPr>
          <w:rFonts w:ascii="仿宋" w:eastAsia="仿宋" w:hAnsi="仿宋" w:cs="仿宋"/>
          <w:color w:val="000000"/>
          <w:sz w:val="30"/>
          <w:szCs w:val="30"/>
          <w:shd w:val="clear" w:color="auto" w:fill="FFFFFF"/>
        </w:rPr>
        <w:t>24</w:t>
      </w:r>
      <w:r>
        <w:rPr>
          <w:rFonts w:ascii="仿宋" w:eastAsia="仿宋" w:hAnsi="仿宋" w:cs="仿宋"/>
          <w:color w:val="000000"/>
          <w:sz w:val="30"/>
          <w:szCs w:val="30"/>
          <w:shd w:val="clear" w:color="auto" w:fill="FFFFFF"/>
        </w:rPr>
        <w:t>人，发放孤儿基本生活保障金</w:t>
      </w:r>
      <w:r w:rsidR="0083580C" w:rsidRPr="0083580C">
        <w:rPr>
          <w:rFonts w:ascii="仿宋" w:eastAsia="仿宋" w:hAnsi="仿宋" w:cs="仿宋"/>
          <w:color w:val="000000"/>
          <w:sz w:val="30"/>
          <w:szCs w:val="30"/>
          <w:shd w:val="clear" w:color="auto" w:fill="FFFFFF"/>
        </w:rPr>
        <w:t>31512</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4C7515" w:rsidRDefault="000E3321">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w:t>
      </w:r>
      <w:r>
        <w:rPr>
          <w:rFonts w:ascii="仿宋" w:eastAsia="仿宋" w:hAnsi="仿宋" w:cs="仿宋"/>
          <w:color w:val="000000"/>
          <w:sz w:val="30"/>
          <w:szCs w:val="30"/>
          <w:shd w:val="clear" w:color="auto" w:fill="FFFFFF"/>
        </w:rPr>
        <w:t>全区共有散居事实无人抚养儿童（非低保）</w:t>
      </w:r>
      <w:r w:rsidR="0083580C" w:rsidRPr="0083580C">
        <w:rPr>
          <w:rFonts w:ascii="仿宋" w:eastAsia="仿宋" w:hAnsi="仿宋" w:cs="仿宋"/>
          <w:color w:val="000000"/>
          <w:sz w:val="30"/>
          <w:szCs w:val="30"/>
          <w:shd w:val="clear" w:color="auto" w:fill="FFFFFF"/>
        </w:rPr>
        <w:t>32</w:t>
      </w:r>
      <w:r>
        <w:rPr>
          <w:rFonts w:ascii="仿宋" w:eastAsia="仿宋" w:hAnsi="仿宋" w:cs="仿宋"/>
          <w:color w:val="000000"/>
          <w:sz w:val="30"/>
          <w:szCs w:val="30"/>
          <w:shd w:val="clear" w:color="auto" w:fill="FFFFFF"/>
        </w:rPr>
        <w:t>人，发放基本生活保障金</w:t>
      </w:r>
      <w:r w:rsidR="0083580C" w:rsidRPr="0083580C">
        <w:rPr>
          <w:rFonts w:ascii="仿宋" w:eastAsia="仿宋" w:hAnsi="仿宋" w:cs="仿宋"/>
          <w:color w:val="000000"/>
          <w:sz w:val="30"/>
          <w:szCs w:val="30"/>
          <w:shd w:val="clear" w:color="auto" w:fill="FFFFFF"/>
        </w:rPr>
        <w:t>42016</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对已获得最低生活保障金、特困人员救助供养金或者困难残疾人生活补贴且未达到事实无人抚养儿童基本生活保障补贴标准的儿童进行补差发放。</w:t>
      </w:r>
      <w:r>
        <w:rPr>
          <w:rFonts w:ascii="仿宋" w:eastAsia="仿宋" w:hAnsi="仿宋" w:cs="仿宋"/>
          <w:color w:val="000000"/>
          <w:sz w:val="30"/>
          <w:szCs w:val="30"/>
          <w:shd w:val="clear" w:color="auto" w:fill="FFFFFF"/>
        </w:rPr>
        <w:t>全区共有散居事实无人抚养儿童（低保）</w:t>
      </w:r>
      <w:r w:rsidR="0083580C" w:rsidRPr="0083580C">
        <w:rPr>
          <w:rFonts w:ascii="仿宋" w:eastAsia="仿宋" w:hAnsi="仿宋" w:cs="仿宋"/>
          <w:color w:val="000000"/>
          <w:sz w:val="30"/>
          <w:szCs w:val="30"/>
          <w:shd w:val="clear" w:color="auto" w:fill="FFFFFF"/>
        </w:rPr>
        <w:t>79</w:t>
      </w:r>
      <w:r>
        <w:rPr>
          <w:rFonts w:ascii="仿宋" w:eastAsia="仿宋" w:hAnsi="仿宋" w:cs="仿宋"/>
          <w:color w:val="000000"/>
          <w:sz w:val="30"/>
          <w:szCs w:val="30"/>
          <w:shd w:val="clear" w:color="auto" w:fill="FFFFFF"/>
        </w:rPr>
        <w:t>人，发放补差金额</w:t>
      </w:r>
      <w:r w:rsidR="0083580C" w:rsidRPr="0083580C">
        <w:rPr>
          <w:rFonts w:ascii="仿宋" w:eastAsia="仿宋" w:hAnsi="仿宋" w:cs="仿宋" w:hint="eastAsia"/>
          <w:color w:val="000000"/>
          <w:sz w:val="30"/>
          <w:szCs w:val="30"/>
          <w:shd w:val="clear" w:color="auto" w:fill="FFFFFF"/>
        </w:rPr>
        <w:t>65543</w:t>
      </w:r>
      <w:r>
        <w:rPr>
          <w:rFonts w:ascii="仿宋" w:eastAsia="仿宋" w:hAnsi="仿宋" w:cs="仿宋"/>
          <w:color w:val="000000"/>
          <w:sz w:val="30"/>
          <w:szCs w:val="30"/>
          <w:shd w:val="clear" w:color="auto" w:fill="FFFFFF"/>
        </w:rPr>
        <w:t>元。</w:t>
      </w:r>
    </w:p>
    <w:bookmarkEnd w:id="0"/>
    <w:p w:rsidR="004C7515" w:rsidRDefault="004C7515">
      <w:pPr>
        <w:pStyle w:val="a4"/>
        <w:widowControl/>
        <w:shd w:val="clear" w:color="auto" w:fill="FFFFFF"/>
        <w:spacing w:beforeAutospacing="0" w:afterAutospacing="0"/>
        <w:jc w:val="both"/>
        <w:rPr>
          <w:rFonts w:ascii="仿宋" w:eastAsia="仿宋" w:hAnsi="仿宋" w:cs="仿宋"/>
          <w:color w:val="000000"/>
          <w:kern w:val="2"/>
          <w:sz w:val="32"/>
          <w:szCs w:val="32"/>
        </w:rPr>
      </w:pPr>
    </w:p>
    <w:p w:rsidR="004C7515" w:rsidRDefault="004C7515">
      <w:pPr>
        <w:pStyle w:val="a4"/>
        <w:widowControl/>
        <w:shd w:val="clear" w:color="auto" w:fill="FFFFFF"/>
        <w:spacing w:beforeAutospacing="0" w:afterAutospacing="0"/>
        <w:jc w:val="both"/>
        <w:rPr>
          <w:rFonts w:ascii="仿宋" w:eastAsia="仿宋" w:hAnsi="仿宋" w:cs="仿宋"/>
          <w:color w:val="000000"/>
          <w:kern w:val="2"/>
          <w:sz w:val="32"/>
          <w:szCs w:val="32"/>
        </w:rPr>
      </w:pPr>
    </w:p>
    <w:p w:rsidR="004C7515" w:rsidRDefault="004C7515">
      <w:pPr>
        <w:pStyle w:val="a4"/>
        <w:widowControl/>
        <w:shd w:val="clear" w:color="auto" w:fill="FFFFFF"/>
        <w:spacing w:beforeAutospacing="0" w:afterAutospacing="0"/>
        <w:jc w:val="both"/>
        <w:rPr>
          <w:rFonts w:ascii="仿宋" w:eastAsia="仿宋" w:hAnsi="仿宋" w:cs="仿宋"/>
          <w:color w:val="000000"/>
          <w:kern w:val="2"/>
          <w:sz w:val="32"/>
          <w:szCs w:val="32"/>
        </w:rPr>
      </w:pPr>
    </w:p>
    <w:p w:rsidR="004C7515" w:rsidRDefault="000E3321">
      <w:pPr>
        <w:pStyle w:val="a4"/>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4C7515" w:rsidRDefault="000E3321">
      <w:pPr>
        <w:pStyle w:val="a4"/>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sidR="0083580C">
        <w:rPr>
          <w:rFonts w:ascii="仿宋" w:eastAsia="仿宋" w:hAnsi="仿宋" w:cs="仿宋" w:hint="eastAsia"/>
          <w:color w:val="000000"/>
          <w:kern w:val="2"/>
          <w:sz w:val="32"/>
          <w:szCs w:val="32"/>
        </w:rPr>
        <w:t>2</w:t>
      </w:r>
      <w:r>
        <w:rPr>
          <w:rFonts w:ascii="仿宋" w:eastAsia="仿宋" w:hAnsi="仿宋" w:cs="仿宋" w:hint="eastAsia"/>
          <w:color w:val="000000"/>
          <w:kern w:val="2"/>
          <w:sz w:val="32"/>
          <w:szCs w:val="32"/>
        </w:rPr>
        <w:t>年</w:t>
      </w:r>
      <w:r>
        <w:rPr>
          <w:rFonts w:ascii="仿宋" w:eastAsia="仿宋" w:hAnsi="仿宋" w:cs="仿宋" w:hint="eastAsia"/>
          <w:color w:val="000000"/>
          <w:kern w:val="2"/>
          <w:sz w:val="32"/>
          <w:szCs w:val="32"/>
        </w:rPr>
        <w:t>3</w:t>
      </w:r>
      <w:r>
        <w:rPr>
          <w:rFonts w:ascii="仿宋" w:eastAsia="仿宋" w:hAnsi="仿宋" w:cs="仿宋" w:hint="eastAsia"/>
          <w:color w:val="000000"/>
          <w:kern w:val="2"/>
          <w:sz w:val="32"/>
          <w:szCs w:val="32"/>
        </w:rPr>
        <w:t>月</w:t>
      </w:r>
      <w:r>
        <w:rPr>
          <w:rFonts w:ascii="仿宋" w:eastAsia="仿宋" w:hAnsi="仿宋" w:cs="仿宋" w:hint="eastAsia"/>
          <w:color w:val="000000"/>
          <w:kern w:val="2"/>
          <w:sz w:val="32"/>
          <w:szCs w:val="32"/>
        </w:rPr>
        <w:t>10</w:t>
      </w:r>
      <w:r>
        <w:rPr>
          <w:rFonts w:ascii="仿宋" w:eastAsia="仿宋" w:hAnsi="仿宋" w:cs="仿宋" w:hint="eastAsia"/>
          <w:color w:val="000000"/>
          <w:kern w:val="2"/>
          <w:sz w:val="32"/>
          <w:szCs w:val="32"/>
        </w:rPr>
        <w:t>日</w:t>
      </w:r>
    </w:p>
    <w:p w:rsidR="004C7515" w:rsidRDefault="004C7515">
      <w:pPr>
        <w:rPr>
          <w:rFonts w:ascii="仿宋" w:eastAsia="仿宋" w:hAnsi="仿宋" w:cs="仿宋"/>
          <w:color w:val="000000"/>
          <w:sz w:val="32"/>
          <w:szCs w:val="32"/>
        </w:rPr>
      </w:pPr>
    </w:p>
    <w:sectPr w:rsidR="004C75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321" w:rsidRDefault="000E3321" w:rsidP="0083580C">
      <w:r>
        <w:separator/>
      </w:r>
    </w:p>
  </w:endnote>
  <w:endnote w:type="continuationSeparator" w:id="0">
    <w:p w:rsidR="000E3321" w:rsidRDefault="000E3321" w:rsidP="0083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321" w:rsidRDefault="000E3321" w:rsidP="0083580C">
      <w:r>
        <w:separator/>
      </w:r>
    </w:p>
  </w:footnote>
  <w:footnote w:type="continuationSeparator" w:id="0">
    <w:p w:rsidR="000E3321" w:rsidRDefault="000E3321" w:rsidP="00835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515"/>
    <w:rsid w:val="000E3321"/>
    <w:rsid w:val="004C7515"/>
    <w:rsid w:val="0083580C"/>
    <w:rsid w:val="009C0591"/>
    <w:rsid w:val="0D037916"/>
    <w:rsid w:val="0EEC440B"/>
    <w:rsid w:val="1B9C0948"/>
    <w:rsid w:val="1F4330F1"/>
    <w:rsid w:val="1FAA5AA0"/>
    <w:rsid w:val="2038159E"/>
    <w:rsid w:val="39506EC7"/>
    <w:rsid w:val="3B362F43"/>
    <w:rsid w:val="3DB23DE5"/>
    <w:rsid w:val="3F0729CE"/>
    <w:rsid w:val="40C871FF"/>
    <w:rsid w:val="424B0A9A"/>
    <w:rsid w:val="44F15D77"/>
    <w:rsid w:val="45FF44C4"/>
    <w:rsid w:val="46BC1AAF"/>
    <w:rsid w:val="4D267BAB"/>
    <w:rsid w:val="60773998"/>
    <w:rsid w:val="68075743"/>
    <w:rsid w:val="70290920"/>
    <w:rsid w:val="7036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FBCDC"/>
  <w15:docId w15:val="{3939690F-99F5-4097-B768-0B564A8B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Calibri" w:eastAsia="微软雅黑" w:hAnsi="Calibri" w:cs="Times New Roman"/>
    </w:rPr>
  </w:style>
  <w:style w:type="paragraph" w:styleId="a4">
    <w:name w:val="Normal (Web)"/>
    <w:basedOn w:val="a"/>
    <w:qFormat/>
    <w:pPr>
      <w:spacing w:beforeAutospacing="1" w:afterAutospacing="1"/>
      <w:jc w:val="left"/>
    </w:pPr>
    <w:rPr>
      <w:rFonts w:cs="Times New Roman"/>
      <w:kern w:val="0"/>
      <w:sz w:val="24"/>
    </w:rPr>
  </w:style>
  <w:style w:type="paragraph" w:styleId="a5">
    <w:name w:val="header"/>
    <w:basedOn w:val="a"/>
    <w:link w:val="a6"/>
    <w:rsid w:val="0083580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83580C"/>
    <w:rPr>
      <w:rFonts w:asciiTheme="minorHAnsi" w:eastAsiaTheme="minorEastAsia" w:hAnsiTheme="minorHAnsi" w:cstheme="minorBidi"/>
      <w:kern w:val="2"/>
      <w:sz w:val="18"/>
      <w:szCs w:val="18"/>
    </w:rPr>
  </w:style>
  <w:style w:type="paragraph" w:styleId="a7">
    <w:name w:val="footer"/>
    <w:basedOn w:val="a"/>
    <w:link w:val="a8"/>
    <w:rsid w:val="0083580C"/>
    <w:pPr>
      <w:tabs>
        <w:tab w:val="center" w:pos="4153"/>
        <w:tab w:val="right" w:pos="8306"/>
      </w:tabs>
      <w:snapToGrid w:val="0"/>
      <w:jc w:val="left"/>
    </w:pPr>
    <w:rPr>
      <w:sz w:val="18"/>
      <w:szCs w:val="18"/>
    </w:rPr>
  </w:style>
  <w:style w:type="character" w:customStyle="1" w:styleId="a8">
    <w:name w:val="页脚 字符"/>
    <w:basedOn w:val="a1"/>
    <w:link w:val="a7"/>
    <w:rsid w:val="0083580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2022-05-20T09:10:00Z</cp:lastPrinted>
  <dcterms:created xsi:type="dcterms:W3CDTF">2014-10-29T12:08:00Z</dcterms:created>
  <dcterms:modified xsi:type="dcterms:W3CDTF">2023-05-12T02:26:00Z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