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60"/>
        <w:rPr>
          <w:rFonts w:ascii="方正黑体简体" w:eastAsia="方正黑体简体"/>
          <w:kern w:val="0"/>
          <w:sz w:val="30"/>
          <w:szCs w:val="30"/>
        </w:rPr>
      </w:pPr>
      <w:r>
        <w:rPr>
          <w:rFonts w:ascii="方正黑体简体" w:eastAsia="方正黑体简体" w:hint="eastAsia"/>
          <w:kern w:val="0"/>
          <w:sz w:val="30"/>
          <w:szCs w:val="30"/>
        </w:rPr>
        <w:t>附件2：</w:t>
      </w:r>
    </w:p>
    <w:p>
      <w:pPr>
        <w:pStyle w:val="style0"/>
        <w:spacing w:lineRule="exact" w:line="560"/>
        <w:jc w:val="center"/>
        <w:rPr>
          <w:rFonts w:eastAsia="华文中宋" w:hAnsi="华文中宋"/>
          <w:b/>
          <w:spacing w:val="100"/>
          <w:sz w:val="36"/>
          <w:szCs w:val="36"/>
        </w:rPr>
      </w:pPr>
    </w:p>
    <w:p>
      <w:pPr>
        <w:pStyle w:val="style0"/>
        <w:spacing w:lineRule="exact" w:line="560"/>
        <w:jc w:val="center"/>
        <w:rPr>
          <w:rFonts w:ascii="方正小标宋简体" w:eastAsia="方正小标宋简体" w:hAnsi="华文中宋"/>
          <w:bCs/>
          <w:spacing w:val="100"/>
          <w:sz w:val="44"/>
          <w:szCs w:val="44"/>
        </w:rPr>
      </w:pPr>
      <w:r>
        <w:rPr>
          <w:rFonts w:ascii="方正小标宋简体" w:eastAsia="方正小标宋简体" w:hAnsi="华文中宋" w:hint="eastAsia"/>
          <w:bCs/>
          <w:spacing w:val="100"/>
          <w:sz w:val="44"/>
          <w:szCs w:val="44"/>
        </w:rPr>
        <w:t>体检须知</w:t>
      </w:r>
    </w:p>
    <w:p>
      <w:pPr>
        <w:pStyle w:val="style0"/>
        <w:spacing w:lineRule="exact" w:line="560"/>
        <w:jc w:val="center"/>
        <w:rPr>
          <w:rFonts w:ascii="黑体" w:eastAsia="黑体" w:hAnsi="华文中宋"/>
          <w:b/>
          <w:spacing w:val="100"/>
          <w:sz w:val="36"/>
          <w:szCs w:val="36"/>
        </w:rPr>
      </w:pPr>
    </w:p>
    <w:p>
      <w:pPr>
        <w:pStyle w:val="style94"/>
        <w:widowControl/>
        <w:numPr>
          <w:ilvl w:val="0"/>
          <w:numId w:val="1"/>
        </w:numPr>
        <w:shd w:val="clear" w:color="auto" w:fill="ffffff"/>
        <w:spacing w:beforeAutospacing="false" w:afterAutospacing="false" w:lineRule="exact" w:line="560"/>
        <w:ind w:firstLine="640" w:firstLineChars="200"/>
        <w:rPr>
          <w:rFonts w:ascii="Times New Roman" w:eastAsia="方正仿宋简体" w:hAnsi="Times New Roman"/>
          <w:kern w:val="2"/>
          <w:sz w:val="32"/>
          <w:szCs w:val="32"/>
        </w:rPr>
      </w:pPr>
      <w:r>
        <w:rPr>
          <w:rFonts w:ascii="Times New Roman" w:eastAsia="方正仿宋简体" w:hAnsi="Times New Roman"/>
          <w:kern w:val="2"/>
          <w:sz w:val="32"/>
          <w:szCs w:val="32"/>
        </w:rPr>
        <w:t>体检时间：2021年</w:t>
      </w:r>
      <w:r>
        <w:rPr>
          <w:rFonts w:ascii="Times New Roman" w:eastAsia="方正仿宋简体" w:hAnsi="Times New Roman" w:hint="eastAsia"/>
          <w:kern w:val="2"/>
          <w:sz w:val="32"/>
          <w:szCs w:val="32"/>
          <w:lang w:val="en-US" w:eastAsia="zh-CN"/>
        </w:rPr>
        <w:t>5</w:t>
      </w:r>
      <w:r>
        <w:rPr>
          <w:rFonts w:ascii="Times New Roman" w:eastAsia="方正仿宋简体" w:hAnsi="Times New Roman"/>
          <w:kern w:val="2"/>
          <w:sz w:val="32"/>
          <w:szCs w:val="32"/>
        </w:rPr>
        <w:t>月</w:t>
      </w:r>
      <w:r>
        <w:rPr>
          <w:rFonts w:ascii="Times New Roman" w:eastAsia="方正仿宋简体" w:hAnsi="Times New Roman"/>
          <w:kern w:val="2"/>
          <w:sz w:val="32"/>
          <w:szCs w:val="32"/>
          <w:lang w:val="en-US"/>
        </w:rPr>
        <w:t>30</w:t>
      </w:r>
      <w:r>
        <w:rPr>
          <w:rFonts w:ascii="Times New Roman" w:eastAsia="方正仿宋简体" w:hAnsi="Times New Roman"/>
          <w:kern w:val="2"/>
          <w:sz w:val="32"/>
          <w:szCs w:val="32"/>
        </w:rPr>
        <w:t>日上午7：30—11：30</w:t>
      </w:r>
      <w:r>
        <w:rPr>
          <w:rFonts w:ascii="Times New Roman" w:eastAsia="方正仿宋简体" w:hAnsi="Times New Roman" w:hint="eastAsia"/>
          <w:kern w:val="2"/>
          <w:sz w:val="32"/>
          <w:szCs w:val="32"/>
        </w:rPr>
        <w:t>。</w:t>
      </w:r>
    </w:p>
    <w:p>
      <w:pPr>
        <w:pStyle w:val="style94"/>
        <w:widowControl/>
        <w:numPr>
          <w:ilvl w:val="0"/>
          <w:numId w:val="1"/>
        </w:numPr>
        <w:shd w:val="clear" w:color="auto" w:fill="ffffff"/>
        <w:spacing w:beforeAutospacing="false" w:afterAutospacing="false" w:lineRule="exact" w:line="560"/>
        <w:ind w:firstLine="640" w:firstLineChars="200"/>
        <w:rPr>
          <w:rFonts w:ascii="Times New Roman" w:eastAsia="方正仿宋简体" w:hAnsi="Times New Roman"/>
          <w:kern w:val="2"/>
          <w:sz w:val="32"/>
          <w:szCs w:val="32"/>
        </w:rPr>
      </w:pPr>
      <w:r>
        <w:rPr>
          <w:rFonts w:ascii="Times New Roman" w:eastAsia="方正仿宋简体" w:hAnsi="Times New Roman"/>
          <w:kern w:val="2"/>
          <w:sz w:val="32"/>
          <w:szCs w:val="32"/>
        </w:rPr>
        <w:t>体检地点：澄海区人民医院三楼体检科</w:t>
      </w:r>
      <w:r>
        <w:rPr>
          <w:rFonts w:ascii="Times New Roman" w:eastAsia="方正仿宋简体" w:hAnsi="Times New Roman" w:hint="eastAsia"/>
          <w:kern w:val="2"/>
          <w:sz w:val="32"/>
          <w:szCs w:val="32"/>
        </w:rPr>
        <w:t>。</w:t>
      </w:r>
    </w:p>
    <w:p>
      <w:pPr>
        <w:pStyle w:val="style94"/>
        <w:widowControl/>
        <w:shd w:val="clear" w:color="auto" w:fill="ffffff"/>
        <w:spacing w:beforeAutospacing="false" w:afterAutospacing="false" w:lineRule="exact" w:line="560"/>
        <w:ind w:firstLine="640" w:firstLineChars="200"/>
        <w:rPr>
          <w:rFonts w:ascii="Times New Roman" w:eastAsia="方正仿宋简体" w:hAnsi="Times New Roman"/>
          <w:kern w:val="2"/>
          <w:sz w:val="32"/>
          <w:szCs w:val="32"/>
        </w:rPr>
      </w:pPr>
      <w:r>
        <w:rPr>
          <w:rFonts w:ascii="Times New Roman" w:eastAsia="方正仿宋简体" w:hAnsi="Times New Roman" w:hint="eastAsia"/>
          <w:kern w:val="2"/>
          <w:sz w:val="32"/>
          <w:szCs w:val="32"/>
        </w:rPr>
        <w:t>三、</w:t>
      </w:r>
      <w:r>
        <w:rPr>
          <w:rFonts w:ascii="Times New Roman" w:eastAsia="方正仿宋简体" w:hAnsi="Times New Roman"/>
          <w:kern w:val="2"/>
          <w:sz w:val="32"/>
          <w:szCs w:val="32"/>
        </w:rPr>
        <w:t>带齐本人准考证、身份证、近期免冠大1寸彩色照片1张到达体检地点报到。体检费自理，每</w:t>
      </w:r>
      <w:bookmarkStart w:id="0" w:name="_GoBack"/>
      <w:bookmarkEnd w:id="0"/>
      <w:r>
        <w:rPr>
          <w:rFonts w:ascii="Times New Roman" w:eastAsia="方正仿宋简体" w:hAnsi="Times New Roman"/>
          <w:kern w:val="2"/>
          <w:sz w:val="32"/>
          <w:szCs w:val="32"/>
        </w:rPr>
        <w:t>人500元。无按时参加体检的视为自动放弃体检资格。</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四、体检表个人信息由本人填写（用黑色签字笔或钢笔），要求字迹清楚，无涂改；病史部分要如实、逐项填齐，不能遗漏。</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五、体检前一天注意休息，勿熬夜，不饮酒，避免剧烈运动。</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六、体检当天需进行采血、B超等检查，请在受检前禁食8-12小时。</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七、女性考生妇科检查前要将婚姻状况告知医生，月经期间请勿做妇科及尿液检查，待经期完毕后再补检。</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九、请配合医生认真检查所有项目，勿漏检。若自动放弃某一检查项目，将会影响聘用。</w:t>
      </w:r>
    </w:p>
    <w:p>
      <w:pPr>
        <w:pStyle w:val="style0"/>
        <w:spacing w:lineRule="exact" w:line="560"/>
        <w:ind w:firstLine="640" w:firstLineChars="200"/>
        <w:rPr>
          <w:rFonts w:ascii="Times New Roman" w:eastAsia="方正仿宋简体" w:hAnsi="Times New Roman"/>
          <w:sz w:val="32"/>
          <w:szCs w:val="32"/>
        </w:rPr>
      </w:pPr>
      <w:r>
        <w:rPr>
          <w:rFonts w:ascii="Times New Roman" w:eastAsia="方正仿宋简体" w:hAnsi="Times New Roman" w:hint="eastAsia"/>
          <w:sz w:val="32"/>
          <w:szCs w:val="32"/>
        </w:rPr>
        <w:t>十、体检医师可根据实际需要，相应增加必要的检查、检验项目。</w:t>
      </w:r>
    </w:p>
    <w:sectPr>
      <w:pgSz w:w="11906" w:h="16838" w:orient="portrait"/>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黑体简体">
    <w:altName w:val="方正黑体简体"/>
    <w:panose1 w:val="02010601030001010101"/>
    <w:charset w:val="86"/>
    <w:family w:val="script"/>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10" w:usb3="00000000" w:csb0="0004009F" w:csb1="00000000"/>
  </w:font>
  <w:font w:name="方正小标宋简体">
    <w:altName w:val="方正小标宋简体"/>
    <w:panose1 w:val="02010601030001010101"/>
    <w:charset w:val="86"/>
    <w:family w:val="script"/>
    <w:pitch w:val="default"/>
    <w:sig w:usb0="00000001" w:usb1="080E0000" w:usb2="00000000" w:usb3="00000000" w:csb0="00040000" w:csb1="00000000"/>
  </w:font>
  <w:font w:name="方正仿宋简体">
    <w:altName w:val="方正仿宋简体"/>
    <w:panose1 w:val="02010601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7901D34"/>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5">
    <w:name w:val="Hyperlink"/>
    <w:basedOn w:val="style65"/>
    <w:next w:val="style85"/>
    <w:qFormat/>
    <w:uiPriority w:val="0"/>
    <w:rPr>
      <w:color w:val="666666"/>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Words>451</Words>
  <Pages>1</Pages>
  <Characters>464</Characters>
  <Application>WPS Office</Application>
  <DocSecurity>0</DocSecurity>
  <Paragraphs>14</Paragraphs>
  <ScaleCrop>false</ScaleCrop>
  <Company>China</Company>
  <LinksUpToDate>false</LinksUpToDate>
  <CharactersWithSpaces>464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2019-08-19T04:00:00Z</dcterms:created>
  <dc:creator>Lenovo</dc:creator>
  <lastModifiedBy>STF-AL10</lastModifiedBy>
  <lastPrinted>2020-12-30T07:33:00Z</lastPrinted>
  <dcterms:modified xsi:type="dcterms:W3CDTF">2021-05-29T05:42:16Z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278408283_btnclosed</vt:lpwstr>
  </property>
  <property fmtid="{D5CDD505-2E9C-101B-9397-08002B2CF9AE}" pid="4" name="ICV">
    <vt:lpwstr>80AAC9D00213438B8CAB842CDFAC4D59</vt:lpwstr>
  </property>
</Properties>
</file>