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传统医学确有专长人员诊疗技术证明资料表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601"/>
        <w:gridCol w:w="646"/>
        <w:gridCol w:w="670"/>
        <w:gridCol w:w="1013"/>
        <w:gridCol w:w="720"/>
        <w:gridCol w:w="90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男□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年龄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900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315" w:firstLineChars="1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25" w:firstLineChars="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女□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婚姻</w:t>
            </w:r>
          </w:p>
        </w:tc>
        <w:tc>
          <w:tcPr>
            <w:tcW w:w="900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地址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邮编</w:t>
            </w:r>
          </w:p>
        </w:tc>
        <w:tc>
          <w:tcPr>
            <w:tcW w:w="101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确有专长诊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疗技术名称</w:t>
            </w:r>
          </w:p>
        </w:tc>
        <w:tc>
          <w:tcPr>
            <w:tcW w:w="6450" w:type="dxa"/>
            <w:gridSpan w:val="7"/>
            <w:vAlign w:val="center"/>
          </w:tcPr>
          <w:p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确有专长诊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疗技术所属专科</w:t>
            </w:r>
          </w:p>
        </w:tc>
        <w:tc>
          <w:tcPr>
            <w:tcW w:w="8070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中医内科学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中医妇科学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针灸推拿学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中医外科学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290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述</w:t>
            </w:r>
          </w:p>
        </w:tc>
        <w:tc>
          <w:tcPr>
            <w:tcW w:w="8070" w:type="dxa"/>
            <w:gridSpan w:val="8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执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业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医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师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明</w:t>
            </w:r>
          </w:p>
        </w:tc>
        <w:tc>
          <w:tcPr>
            <w:tcW w:w="8070" w:type="dxa"/>
            <w:gridSpan w:val="8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9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070" w:type="dxa"/>
            <w:gridSpan w:val="8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签名：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9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县（区）级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8070" w:type="dxa"/>
            <w:gridSpan w:val="8"/>
            <w:vAlign w:val="top"/>
          </w:tcPr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</w:t>
            </w: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</w:t>
            </w:r>
          </w:p>
          <w:p>
            <w:pPr>
              <w:spacing w:line="260" w:lineRule="exact"/>
              <w:ind w:right="-420" w:rightChars="-200" w:firstLine="4830" w:firstLineChars="23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盖章：</w:t>
            </w: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负责人签字：                                  时间：      年    月    日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spacing w:line="260" w:lineRule="exact"/>
        <w:ind w:right="-420" w:rightChars="-200"/>
        <w:rPr>
          <w:rFonts w:hint="eastAsia" w:asciiTheme="minorEastAsia" w:hAnsiTheme="minorEastAsia" w:eastAsiaTheme="minorEastAsia" w:cstheme="minorEastAsia"/>
        </w:rPr>
      </w:pPr>
    </w:p>
    <w:p>
      <w:pPr>
        <w:spacing w:line="260" w:lineRule="exact"/>
        <w:ind w:left="-210" w:leftChars="-100" w:right="-420" w:rightChars="-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注明：“执业医师”必须是在医疗机构中执业道德良好，无不良医疗行为记录的在职医生，如提供虚假证明，一经查实将予以严肃处理。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F4C5E"/>
    <w:rsid w:val="160F4C5E"/>
    <w:rsid w:val="340902F0"/>
    <w:rsid w:val="3FE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汕头卫健局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2021-01-19T06:45:00Z</dcterms:created>
  <dc:creator>吴少颖</dc:creator>
  <cp:lastModifiedBy>lenovo</cp:lastModifiedBy>
  <dcterms:modified xsi:type="dcterms:W3CDTF">2021-01-20T10:01:12Z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