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澄海区农村宅基地管理工作指引（试行）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华文楷体" w:hAnsi="华文楷体" w:eastAsia="华文楷体" w:cs="华文楷体"/>
          <w:color w:val="auto"/>
          <w:sz w:val="32"/>
          <w:szCs w:val="32"/>
          <w:highlight w:val="none"/>
          <w:u w:val="none"/>
          <w:lang w:val="en-US" w:eastAsia="zh-CN"/>
        </w:rPr>
      </w:pPr>
      <w:r>
        <w:rPr>
          <w:rFonts w:hint="eastAsia" w:ascii="华文楷体" w:hAnsi="华文楷体" w:eastAsia="华文楷体" w:cs="华文楷体"/>
          <w:color w:val="auto"/>
          <w:sz w:val="32"/>
          <w:szCs w:val="32"/>
          <w:highlight w:val="none"/>
          <w:u w:val="none"/>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center"/>
        <w:textAlignment w:val="auto"/>
        <w:rPr>
          <w:rFonts w:hint="default" w:ascii="Times New Roman" w:hAnsi="Times New Roman" w:eastAsia="方正仿宋简体" w:cs="Times New Roman"/>
          <w:color w:val="auto"/>
          <w:sz w:val="32"/>
          <w:szCs w:val="40"/>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sz w:val="32"/>
          <w:szCs w:val="40"/>
          <w:highlight w:val="none"/>
          <w:u w:val="none"/>
          <w:lang w:val="en-US" w:eastAsia="zh-CN"/>
        </w:rPr>
      </w:pPr>
      <w:r>
        <w:rPr>
          <w:rFonts w:ascii="Times New Roman" w:hAnsi="Times New Roman" w:eastAsia="方正仿宋简体" w:cs="Times New Roman"/>
          <w:color w:val="auto"/>
          <w:sz w:val="32"/>
          <w:szCs w:val="32"/>
          <w:highlight w:val="none"/>
          <w:u w:val="none"/>
        </w:rPr>
        <w:t>为规范我区农村宅基地管理，保障广大农民居住权益，推进乡村振兴建设</w:t>
      </w:r>
      <w:r>
        <w:rPr>
          <w:rFonts w:hint="eastAsia" w:ascii="Times New Roman" w:hAnsi="Times New Roman" w:eastAsia="方正仿宋简体" w:cs="Times New Roman"/>
          <w:color w:val="auto"/>
          <w:sz w:val="32"/>
          <w:szCs w:val="32"/>
          <w:highlight w:val="none"/>
          <w:u w:val="none"/>
          <w:lang w:eastAsia="zh-CN"/>
        </w:rPr>
        <w:t>，</w:t>
      </w:r>
      <w:r>
        <w:rPr>
          <w:rFonts w:hint="eastAsia" w:ascii="Times New Roman" w:hAnsi="Times New Roman" w:eastAsia="方正仿宋简体" w:cs="Times New Roman"/>
          <w:color w:val="auto"/>
          <w:sz w:val="32"/>
          <w:szCs w:val="32"/>
          <w:highlight w:val="none"/>
          <w:u w:val="none"/>
          <w:lang w:val="en-US" w:eastAsia="zh-CN"/>
        </w:rPr>
        <w:t>2024年我区出台</w:t>
      </w:r>
      <w:r>
        <w:rPr>
          <w:rFonts w:ascii="Times New Roman" w:hAnsi="Times New Roman" w:eastAsia="方正仿宋简体" w:cs="Times New Roman"/>
          <w:color w:val="auto"/>
          <w:sz w:val="32"/>
          <w:szCs w:val="32"/>
          <w:highlight w:val="none"/>
          <w:u w:val="none"/>
        </w:rPr>
        <w:t>《</w:t>
      </w:r>
      <w:r>
        <w:rPr>
          <w:rFonts w:hint="eastAsia" w:ascii="Times New Roman" w:hAnsi="Times New Roman" w:eastAsia="方正仿宋简体" w:cs="Times New Roman"/>
          <w:color w:val="auto"/>
          <w:sz w:val="32"/>
          <w:szCs w:val="32"/>
          <w:highlight w:val="none"/>
          <w:u w:val="none"/>
        </w:rPr>
        <w:t>汕头市澄海区农业农村局 汕头市澄海区住房和城乡建设局关于印发〈</w:t>
      </w:r>
      <w:r>
        <w:rPr>
          <w:rFonts w:ascii="Times New Roman" w:hAnsi="Times New Roman" w:eastAsia="方正仿宋简体" w:cs="Times New Roman"/>
          <w:color w:val="auto"/>
          <w:sz w:val="32"/>
          <w:szCs w:val="32"/>
          <w:highlight w:val="none"/>
          <w:u w:val="none"/>
        </w:rPr>
        <w:t>汕头市澄海区农村宅基地审批管理办法</w:t>
      </w:r>
      <w:r>
        <w:rPr>
          <w:rFonts w:hint="eastAsia" w:ascii="Times New Roman" w:hAnsi="Times New Roman" w:eastAsia="方正仿宋简体" w:cs="Times New Roman"/>
          <w:color w:val="auto"/>
          <w:sz w:val="32"/>
          <w:szCs w:val="32"/>
          <w:highlight w:val="none"/>
          <w:u w:val="none"/>
        </w:rPr>
        <w:t>〉</w:t>
      </w:r>
      <w:r>
        <w:rPr>
          <w:rFonts w:ascii="Times New Roman" w:hAnsi="Times New Roman" w:eastAsia="方正仿宋简体" w:cs="Times New Roman"/>
          <w:color w:val="auto"/>
          <w:sz w:val="32"/>
          <w:szCs w:val="32"/>
          <w:highlight w:val="none"/>
          <w:u w:val="none"/>
        </w:rPr>
        <w:t>的通知》（</w:t>
      </w:r>
      <w:r>
        <w:rPr>
          <w:rFonts w:hint="eastAsia" w:ascii="Times New Roman" w:hAnsi="Times New Roman" w:eastAsia="方正仿宋简体" w:cs="Times New Roman"/>
          <w:color w:val="auto"/>
          <w:sz w:val="32"/>
          <w:szCs w:val="32"/>
          <w:highlight w:val="none"/>
          <w:u w:val="none"/>
        </w:rPr>
        <w:t>澄</w:t>
      </w:r>
      <w:r>
        <w:rPr>
          <w:rFonts w:ascii="Times New Roman" w:hAnsi="Times New Roman" w:eastAsia="方正仿宋简体" w:cs="Times New Roman"/>
          <w:color w:val="auto"/>
          <w:sz w:val="32"/>
          <w:szCs w:val="32"/>
          <w:highlight w:val="none"/>
          <w:u w:val="none"/>
        </w:rPr>
        <w:t>农农〔2024〕14号）《</w:t>
      </w:r>
      <w:r>
        <w:rPr>
          <w:rFonts w:hint="eastAsia" w:ascii="Times New Roman" w:hAnsi="Times New Roman" w:eastAsia="方正仿宋简体" w:cs="Times New Roman"/>
          <w:color w:val="auto"/>
          <w:sz w:val="32"/>
          <w:szCs w:val="32"/>
          <w:highlight w:val="none"/>
          <w:u w:val="none"/>
        </w:rPr>
        <w:t>汕头市澄海区农业农村局</w:t>
      </w:r>
      <w:r>
        <w:rPr>
          <w:rFonts w:hint="eastAsia" w:ascii="Times New Roman" w:hAnsi="Times New Roman" w:eastAsia="方正仿宋简体" w:cs="Times New Roman"/>
          <w:color w:val="auto"/>
          <w:sz w:val="32"/>
          <w:szCs w:val="32"/>
          <w:highlight w:val="none"/>
          <w:u w:val="none"/>
          <w:lang w:val="en-US" w:eastAsia="zh-CN"/>
        </w:rPr>
        <w:t xml:space="preserve"> 汕头市自然资源局澄海分局</w:t>
      </w:r>
      <w:r>
        <w:rPr>
          <w:rFonts w:hint="eastAsia" w:ascii="Times New Roman" w:hAnsi="Times New Roman" w:eastAsia="方正仿宋简体" w:cs="Times New Roman"/>
          <w:color w:val="auto"/>
          <w:sz w:val="32"/>
          <w:szCs w:val="32"/>
          <w:highlight w:val="none"/>
          <w:u w:val="none"/>
        </w:rPr>
        <w:t xml:space="preserve"> 汕头市澄海区住房和城乡建设局关于印发〈澄海区农村宅基地原址翻建、改扩建审批工作指引（试行）〉</w:t>
      </w:r>
      <w:r>
        <w:rPr>
          <w:rFonts w:ascii="Times New Roman" w:hAnsi="Times New Roman" w:eastAsia="方正仿宋简体" w:cs="Times New Roman"/>
          <w:color w:val="auto"/>
          <w:sz w:val="32"/>
          <w:szCs w:val="32"/>
          <w:highlight w:val="none"/>
          <w:u w:val="none"/>
        </w:rPr>
        <w:t>的通知》（</w:t>
      </w:r>
      <w:r>
        <w:rPr>
          <w:rFonts w:hint="eastAsia" w:ascii="Times New Roman" w:hAnsi="Times New Roman" w:eastAsia="方正仿宋简体" w:cs="Times New Roman"/>
          <w:color w:val="auto"/>
          <w:sz w:val="32"/>
          <w:szCs w:val="32"/>
          <w:highlight w:val="none"/>
          <w:u w:val="none"/>
        </w:rPr>
        <w:t>澄</w:t>
      </w:r>
      <w:r>
        <w:rPr>
          <w:rFonts w:ascii="Times New Roman" w:hAnsi="Times New Roman" w:eastAsia="方正仿宋简体" w:cs="Times New Roman"/>
          <w:color w:val="auto"/>
          <w:sz w:val="32"/>
          <w:szCs w:val="32"/>
          <w:highlight w:val="none"/>
          <w:u w:val="none"/>
        </w:rPr>
        <w:t>农农〔2024〕</w:t>
      </w:r>
      <w:r>
        <w:rPr>
          <w:rFonts w:hint="eastAsia" w:ascii="Times New Roman" w:hAnsi="Times New Roman" w:eastAsia="方正仿宋简体" w:cs="Times New Roman"/>
          <w:color w:val="auto"/>
          <w:sz w:val="32"/>
          <w:szCs w:val="32"/>
          <w:highlight w:val="none"/>
          <w:u w:val="none"/>
          <w:lang w:val="en-US" w:eastAsia="zh-CN"/>
        </w:rPr>
        <w:t>125</w:t>
      </w:r>
      <w:r>
        <w:rPr>
          <w:rFonts w:ascii="Times New Roman" w:hAnsi="Times New Roman" w:eastAsia="方正仿宋简体" w:cs="Times New Roman"/>
          <w:color w:val="auto"/>
          <w:sz w:val="32"/>
          <w:szCs w:val="32"/>
          <w:highlight w:val="none"/>
          <w:u w:val="none"/>
        </w:rPr>
        <w:t>号）</w:t>
      </w:r>
      <w:r>
        <w:rPr>
          <w:rFonts w:hint="eastAsia" w:ascii="Times New Roman" w:hAnsi="Times New Roman" w:eastAsia="方正仿宋简体" w:cs="Times New Roman"/>
          <w:color w:val="auto"/>
          <w:sz w:val="32"/>
          <w:szCs w:val="32"/>
          <w:highlight w:val="none"/>
          <w:u w:val="none"/>
          <w:lang w:val="en-US" w:eastAsia="zh-CN"/>
        </w:rPr>
        <w:t>等文件。</w:t>
      </w:r>
      <w:r>
        <w:rPr>
          <w:rFonts w:ascii="Times New Roman" w:hAnsi="Times New Roman" w:eastAsia="方正仿宋简体" w:cs="Times New Roman"/>
          <w:color w:val="auto"/>
          <w:sz w:val="32"/>
          <w:szCs w:val="32"/>
          <w:highlight w:val="none"/>
          <w:u w:val="none"/>
        </w:rPr>
        <w:t>根据</w:t>
      </w:r>
      <w:r>
        <w:rPr>
          <w:rFonts w:hint="eastAsia" w:ascii="Times New Roman" w:hAnsi="Times New Roman" w:eastAsia="方正仿宋简体" w:cs="Times New Roman"/>
          <w:color w:val="auto"/>
          <w:sz w:val="32"/>
          <w:szCs w:val="32"/>
          <w:highlight w:val="none"/>
          <w:u w:val="none"/>
          <w:lang w:val="en-US" w:eastAsia="zh-CN"/>
        </w:rPr>
        <w:t>《汕头市农村宅基地审批管理工作指引（试行）》（汕市农农</w:t>
      </w:r>
      <w:r>
        <w:rPr>
          <w:rFonts w:ascii="Times New Roman" w:hAnsi="Times New Roman" w:eastAsia="方正仿宋简体" w:cs="Times New Roman"/>
          <w:color w:val="auto"/>
          <w:sz w:val="32"/>
          <w:szCs w:val="32"/>
          <w:highlight w:val="none"/>
          <w:u w:val="none"/>
        </w:rPr>
        <w:t>〔202</w:t>
      </w:r>
      <w:r>
        <w:rPr>
          <w:rFonts w:hint="eastAsia" w:ascii="Times New Roman" w:hAnsi="Times New Roman" w:eastAsia="方正仿宋简体" w:cs="Times New Roman"/>
          <w:color w:val="auto"/>
          <w:sz w:val="32"/>
          <w:szCs w:val="32"/>
          <w:highlight w:val="none"/>
          <w:u w:val="none"/>
          <w:lang w:val="en-US" w:eastAsia="zh-CN"/>
        </w:rPr>
        <w:t>5</w:t>
      </w:r>
      <w:r>
        <w:rPr>
          <w:rFonts w:ascii="Times New Roman" w:hAnsi="Times New Roman" w:eastAsia="方正仿宋简体" w:cs="Times New Roman"/>
          <w:color w:val="auto"/>
          <w:sz w:val="32"/>
          <w:szCs w:val="32"/>
          <w:highlight w:val="none"/>
          <w:u w:val="none"/>
        </w:rPr>
        <w:t>〕</w:t>
      </w:r>
      <w:r>
        <w:rPr>
          <w:rFonts w:hint="eastAsia" w:ascii="Times New Roman" w:hAnsi="Times New Roman" w:eastAsia="方正仿宋简体" w:cs="Times New Roman"/>
          <w:color w:val="auto"/>
          <w:sz w:val="32"/>
          <w:szCs w:val="32"/>
          <w:highlight w:val="none"/>
          <w:u w:val="none"/>
          <w:lang w:val="en-US" w:eastAsia="zh-CN"/>
        </w:rPr>
        <w:t>90号）要求，</w:t>
      </w:r>
      <w:r>
        <w:rPr>
          <w:rFonts w:hint="eastAsia" w:ascii="Times New Roman" w:hAnsi="Times New Roman" w:eastAsia="方正仿宋简体" w:cs="Times New Roman"/>
          <w:color w:val="auto"/>
          <w:sz w:val="32"/>
          <w:szCs w:val="32"/>
          <w:highlight w:val="none"/>
          <w:u w:val="none"/>
        </w:rPr>
        <w:t>参考其他</w:t>
      </w:r>
      <w:r>
        <w:rPr>
          <w:rFonts w:hint="eastAsia" w:ascii="Times New Roman" w:hAnsi="Times New Roman" w:eastAsia="方正仿宋简体" w:cs="Times New Roman"/>
          <w:color w:val="auto"/>
          <w:sz w:val="32"/>
          <w:szCs w:val="32"/>
          <w:highlight w:val="none"/>
          <w:u w:val="none"/>
          <w:lang w:val="en-US" w:eastAsia="zh-CN"/>
        </w:rPr>
        <w:t>地区</w:t>
      </w:r>
      <w:r>
        <w:rPr>
          <w:rFonts w:hint="eastAsia" w:ascii="Times New Roman" w:hAnsi="Times New Roman" w:eastAsia="方正仿宋简体" w:cs="Times New Roman"/>
          <w:color w:val="auto"/>
          <w:sz w:val="32"/>
          <w:szCs w:val="32"/>
          <w:highlight w:val="none"/>
          <w:u w:val="none"/>
        </w:rPr>
        <w:t>的先进做法，</w:t>
      </w:r>
      <w:r>
        <w:rPr>
          <w:rFonts w:hint="eastAsia" w:ascii="Times New Roman" w:hAnsi="Times New Roman" w:eastAsia="方正仿宋简体" w:cs="Times New Roman"/>
          <w:color w:val="auto"/>
          <w:sz w:val="32"/>
          <w:szCs w:val="32"/>
          <w:highlight w:val="none"/>
          <w:u w:val="none"/>
          <w:lang w:val="en-US" w:eastAsia="zh-CN"/>
        </w:rPr>
        <w:t>针对我区农村宅基地难以审批的难点、堵点，进一步简化、优化</w:t>
      </w:r>
      <w:r>
        <w:rPr>
          <w:rFonts w:ascii="Times New Roman" w:hAnsi="Times New Roman" w:eastAsia="方正仿宋简体" w:cs="Times New Roman"/>
          <w:color w:val="auto"/>
          <w:sz w:val="32"/>
          <w:szCs w:val="32"/>
          <w:highlight w:val="none"/>
          <w:u w:val="none"/>
        </w:rPr>
        <w:t>农村宅基地审批工作措施，</w:t>
      </w:r>
      <w:r>
        <w:rPr>
          <w:rFonts w:hint="default" w:ascii="Times New Roman" w:hAnsi="Times New Roman" w:eastAsia="方正仿宋简体" w:cs="Times New Roman"/>
          <w:color w:val="auto"/>
          <w:sz w:val="32"/>
          <w:szCs w:val="32"/>
          <w:highlight w:val="none"/>
          <w:u w:val="none"/>
          <w:lang w:val="en-US" w:eastAsia="zh-CN"/>
        </w:rPr>
        <w:t>建立农房建设监管长效机制，</w:t>
      </w:r>
      <w:r>
        <w:rPr>
          <w:rFonts w:hint="default" w:ascii="Times New Roman" w:hAnsi="Times New Roman" w:eastAsia="方正仿宋简体" w:cs="Times New Roman"/>
          <w:color w:val="auto"/>
          <w:kern w:val="2"/>
          <w:sz w:val="32"/>
          <w:szCs w:val="32"/>
          <w:highlight w:val="none"/>
          <w:u w:val="none"/>
          <w:lang w:val="en-US" w:eastAsia="zh-CN" w:bidi="ar-SA"/>
        </w:rPr>
        <w:t>推动农村宅基地规范管理，</w:t>
      </w:r>
      <w:r>
        <w:rPr>
          <w:rFonts w:hint="eastAsia" w:ascii="Times New Roman" w:hAnsi="Times New Roman" w:eastAsia="方正仿宋简体" w:cs="Times New Roman"/>
          <w:color w:val="auto"/>
          <w:kern w:val="2"/>
          <w:sz w:val="32"/>
          <w:szCs w:val="32"/>
          <w:highlight w:val="none"/>
          <w:u w:val="none"/>
          <w:lang w:val="en-US" w:eastAsia="zh-CN" w:bidi="ar-SA"/>
        </w:rPr>
        <w:t>强力遏制新增农村违法建房行为</w:t>
      </w:r>
      <w:r>
        <w:rPr>
          <w:rFonts w:hint="eastAsia" w:ascii="Times New Roman" w:hAnsi="Times New Roman" w:eastAsia="方正仿宋简体" w:cs="Times New Roman"/>
          <w:color w:val="auto"/>
          <w:sz w:val="32"/>
          <w:szCs w:val="32"/>
          <w:highlight w:val="none"/>
          <w:u w:val="none"/>
          <w:lang w:eastAsia="zh-CN"/>
        </w:rPr>
        <w:t>，</w:t>
      </w:r>
      <w:r>
        <w:rPr>
          <w:rFonts w:ascii="Times New Roman" w:hAnsi="Times New Roman" w:eastAsia="方正仿宋简体" w:cs="Times New Roman"/>
          <w:color w:val="auto"/>
          <w:sz w:val="32"/>
          <w:szCs w:val="32"/>
          <w:highlight w:val="none"/>
          <w:u w:val="none"/>
        </w:rPr>
        <w:t>特制定本指引。</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01" w:line="600" w:lineRule="exact"/>
        <w:ind w:right="5" w:firstLine="616" w:firstLineChars="200"/>
        <w:jc w:val="both"/>
        <w:textAlignment w:val="auto"/>
        <w:rPr>
          <w:rFonts w:hint="eastAsia" w:ascii="Times New Roman" w:hAnsi="Times New Roman" w:eastAsia="黑体" w:cs="Times New Roman"/>
          <w:b w:val="0"/>
          <w:bCs w:val="0"/>
          <w:color w:val="auto"/>
          <w:spacing w:val="-6"/>
          <w:kern w:val="2"/>
          <w:sz w:val="32"/>
          <w:szCs w:val="32"/>
          <w:highlight w:val="none"/>
          <w:u w:val="none"/>
          <w:lang w:val="en-US" w:eastAsia="zh-CN" w:bidi="ar-SA"/>
        </w:rPr>
      </w:pPr>
      <w:r>
        <w:rPr>
          <w:rFonts w:hint="eastAsia" w:ascii="Times New Roman" w:hAnsi="Times New Roman" w:eastAsia="黑体" w:cs="Times New Roman"/>
          <w:b w:val="0"/>
          <w:bCs w:val="0"/>
          <w:color w:val="auto"/>
          <w:spacing w:val="-6"/>
          <w:kern w:val="2"/>
          <w:sz w:val="32"/>
          <w:szCs w:val="32"/>
          <w:highlight w:val="none"/>
          <w:u w:val="none"/>
          <w:lang w:val="en-US" w:eastAsia="zh-CN" w:bidi="ar-SA"/>
        </w:rPr>
        <w:t>简化、优化审批工作要求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both"/>
        <w:textAlignment w:val="auto"/>
        <w:rPr>
          <w:rFonts w:hint="eastAsia" w:ascii="楷体" w:hAnsi="楷体" w:eastAsia="楷体" w:cs="楷体"/>
          <w:color w:val="auto"/>
          <w:sz w:val="32"/>
          <w:szCs w:val="32"/>
          <w:highlight w:val="none"/>
          <w:u w:val="none"/>
          <w:lang w:val="en-US" w:eastAsia="zh-CN"/>
        </w:rPr>
      </w:pPr>
      <w:r>
        <w:rPr>
          <w:rFonts w:hint="eastAsia" w:ascii="楷体" w:hAnsi="楷体" w:eastAsia="楷体" w:cs="楷体"/>
          <w:color w:val="auto"/>
          <w:spacing w:val="-4"/>
          <w:sz w:val="32"/>
          <w:szCs w:val="32"/>
          <w:highlight w:val="none"/>
          <w:u w:val="none"/>
          <w:lang w:val="en-US" w:eastAsia="zh-CN"/>
        </w:rPr>
        <w:t>（一）</w:t>
      </w:r>
      <w:r>
        <w:rPr>
          <w:rFonts w:hint="eastAsia" w:ascii="楷体" w:hAnsi="楷体" w:eastAsia="楷体" w:cs="楷体"/>
          <w:color w:val="auto"/>
          <w:sz w:val="32"/>
          <w:szCs w:val="32"/>
          <w:highlight w:val="none"/>
          <w:u w:val="none"/>
          <w:lang w:val="en-US" w:eastAsia="zh-CN"/>
        </w:rPr>
        <w:t>“一户一宅”审核认定</w:t>
      </w:r>
    </w:p>
    <w:p>
      <w:pPr>
        <w:keepNext w:val="0"/>
        <w:keepLines w:val="0"/>
        <w:pageBreakBefore w:val="0"/>
        <w:widowControl/>
        <w:numPr>
          <w:ilvl w:val="-1"/>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简体" w:cs="Times New Roman"/>
          <w:color w:val="auto"/>
          <w:sz w:val="32"/>
          <w:szCs w:val="32"/>
          <w:highlight w:val="none"/>
          <w:u w:val="none"/>
          <w:lang w:val="en-US" w:eastAsia="zh-CN"/>
        </w:rPr>
      </w:pPr>
      <w:r>
        <w:rPr>
          <w:rFonts w:hint="default" w:ascii="Times New Roman" w:hAnsi="Times New Roman" w:eastAsia="方正仿宋简体" w:cs="Times New Roman"/>
          <w:color w:val="auto"/>
          <w:sz w:val="32"/>
          <w:szCs w:val="32"/>
          <w:highlight w:val="none"/>
          <w:u w:val="none"/>
          <w:lang w:val="en-US" w:eastAsia="zh-CN"/>
        </w:rPr>
        <w:t>针对</w:t>
      </w:r>
      <w:r>
        <w:rPr>
          <w:rFonts w:hint="default" w:ascii="Times New Roman" w:hAnsi="Times New Roman" w:eastAsia="方正仿宋简体" w:cs="Times New Roman"/>
          <w:color w:val="auto"/>
          <w:spacing w:val="0"/>
          <w:kern w:val="2"/>
          <w:sz w:val="32"/>
          <w:szCs w:val="32"/>
          <w:highlight w:val="none"/>
          <w:u w:val="none"/>
          <w:lang w:val="en-US" w:eastAsia="zh-CN" w:bidi="ar-SA"/>
        </w:rPr>
        <w:t>原分配宅基地（即历史已存在的）改翻建或新建的，其中</w:t>
      </w:r>
      <w:r>
        <w:rPr>
          <w:rFonts w:ascii="Times New Roman" w:hAnsi="Times New Roman" w:eastAsia="方正仿宋简体" w:cs="Times New Roman"/>
          <w:color w:val="auto"/>
          <w:sz w:val="32"/>
          <w:szCs w:val="32"/>
          <w:highlight w:val="none"/>
          <w:u w:val="none"/>
        </w:rPr>
        <w:t>符合申请条件的、有合法的权属证明的</w:t>
      </w:r>
      <w:r>
        <w:rPr>
          <w:rFonts w:ascii="Times New Roman" w:hAnsi="Times New Roman" w:eastAsia="方正仿宋简体" w:cs="Times New Roman"/>
          <w:b w:val="0"/>
          <w:bCs w:val="0"/>
          <w:color w:val="auto"/>
          <w:sz w:val="32"/>
          <w:szCs w:val="32"/>
          <w:highlight w:val="none"/>
          <w:u w:val="none"/>
        </w:rPr>
        <w:t>，</w:t>
      </w:r>
      <w:r>
        <w:rPr>
          <w:rFonts w:hint="default" w:ascii="Times New Roman" w:hAnsi="Times New Roman" w:eastAsia="方正仿宋简体" w:cs="Times New Roman"/>
          <w:color w:val="auto"/>
          <w:sz w:val="32"/>
          <w:szCs w:val="32"/>
          <w:highlight w:val="none"/>
          <w:u w:val="none"/>
        </w:rPr>
        <w:t>由农村集体经济组织</w:t>
      </w:r>
      <w:r>
        <w:rPr>
          <w:rFonts w:hint="default" w:ascii="Times New Roman" w:hAnsi="Times New Roman" w:eastAsia="方正仿宋简体" w:cs="Times New Roman"/>
          <w:color w:val="auto"/>
          <w:sz w:val="32"/>
          <w:szCs w:val="32"/>
          <w:highlight w:val="none"/>
          <w:u w:val="none"/>
          <w:lang w:val="en-US" w:eastAsia="zh-CN"/>
        </w:rPr>
        <w:t>成员大会</w:t>
      </w:r>
      <w:r>
        <w:rPr>
          <w:rFonts w:hint="default" w:ascii="Times New Roman" w:hAnsi="Times New Roman" w:eastAsia="方正仿宋简体" w:cs="Times New Roman"/>
          <w:color w:val="auto"/>
          <w:sz w:val="32"/>
          <w:szCs w:val="32"/>
          <w:highlight w:val="none"/>
          <w:u w:val="none"/>
        </w:rPr>
        <w:t>表决通过</w:t>
      </w:r>
      <w:r>
        <w:rPr>
          <w:rFonts w:hint="default" w:ascii="Times New Roman" w:hAnsi="Times New Roman" w:eastAsia="方正仿宋简体" w:cs="Times New Roman"/>
          <w:color w:val="auto"/>
          <w:sz w:val="32"/>
          <w:szCs w:val="32"/>
          <w:highlight w:val="none"/>
          <w:u w:val="none"/>
          <w:lang w:val="en-US" w:eastAsia="zh-CN"/>
        </w:rPr>
        <w:t>或</w:t>
      </w:r>
      <w:r>
        <w:rPr>
          <w:rFonts w:hint="default" w:ascii="Times New Roman" w:hAnsi="Times New Roman" w:eastAsia="方正仿宋简体" w:cs="Times New Roman"/>
          <w:color w:val="auto"/>
          <w:sz w:val="32"/>
          <w:szCs w:val="32"/>
          <w:highlight w:val="none"/>
          <w:u w:val="none"/>
        </w:rPr>
        <w:t>经</w:t>
      </w:r>
      <w:r>
        <w:rPr>
          <w:rFonts w:hint="default" w:ascii="Times New Roman" w:hAnsi="Times New Roman" w:eastAsia="方正仿宋简体" w:cs="Times New Roman"/>
          <w:color w:val="auto"/>
          <w:sz w:val="32"/>
          <w:szCs w:val="32"/>
          <w:highlight w:val="none"/>
          <w:u w:val="none"/>
          <w:lang w:val="en-US" w:eastAsia="zh-CN"/>
        </w:rPr>
        <w:t>农村</w:t>
      </w:r>
      <w:r>
        <w:rPr>
          <w:rFonts w:hint="default" w:ascii="Times New Roman" w:hAnsi="Times New Roman" w:eastAsia="方正仿宋简体" w:cs="Times New Roman"/>
          <w:color w:val="auto"/>
          <w:sz w:val="32"/>
          <w:szCs w:val="32"/>
          <w:highlight w:val="none"/>
          <w:u w:val="none"/>
        </w:rPr>
        <w:t>集体经济组织成员大会授权由</w:t>
      </w:r>
      <w:r>
        <w:rPr>
          <w:rFonts w:hint="default" w:ascii="Times New Roman" w:hAnsi="Times New Roman" w:eastAsia="方正仿宋简体" w:cs="Times New Roman"/>
          <w:color w:val="auto"/>
          <w:sz w:val="32"/>
          <w:szCs w:val="32"/>
          <w:highlight w:val="none"/>
          <w:u w:val="none"/>
          <w:lang w:val="en-US" w:eastAsia="zh-CN"/>
        </w:rPr>
        <w:t>农村集体经济组织理事会</w:t>
      </w:r>
      <w:r>
        <w:rPr>
          <w:rFonts w:hint="default" w:ascii="Times New Roman" w:hAnsi="Times New Roman" w:eastAsia="方正仿宋简体" w:cs="Times New Roman"/>
          <w:color w:val="auto"/>
          <w:sz w:val="32"/>
          <w:szCs w:val="32"/>
          <w:highlight w:val="none"/>
          <w:u w:val="none"/>
        </w:rPr>
        <w:t>研究</w:t>
      </w:r>
      <w:r>
        <w:rPr>
          <w:rFonts w:hint="default" w:ascii="Times New Roman" w:hAnsi="Times New Roman" w:eastAsia="方正仿宋简体" w:cs="Times New Roman"/>
          <w:color w:val="auto"/>
          <w:sz w:val="32"/>
          <w:szCs w:val="32"/>
          <w:highlight w:val="none"/>
          <w:u w:val="none"/>
          <w:lang w:val="en-US" w:eastAsia="zh-CN"/>
        </w:rPr>
        <w:t>决定（由理事会</w:t>
      </w:r>
      <w:r>
        <w:rPr>
          <w:rFonts w:hint="default" w:ascii="Times New Roman" w:hAnsi="Times New Roman" w:eastAsia="方正仿宋简体" w:cs="Times New Roman"/>
          <w:color w:val="auto"/>
          <w:sz w:val="32"/>
          <w:szCs w:val="32"/>
          <w:highlight w:val="none"/>
          <w:u w:val="none"/>
        </w:rPr>
        <w:t>研究</w:t>
      </w:r>
      <w:r>
        <w:rPr>
          <w:rFonts w:hint="default" w:ascii="Times New Roman" w:hAnsi="Times New Roman" w:eastAsia="方正仿宋简体" w:cs="Times New Roman"/>
          <w:color w:val="auto"/>
          <w:sz w:val="32"/>
          <w:szCs w:val="32"/>
          <w:highlight w:val="none"/>
          <w:u w:val="none"/>
          <w:lang w:val="en-US" w:eastAsia="zh-CN"/>
        </w:rPr>
        <w:t>同意，</w:t>
      </w:r>
      <w:r>
        <w:rPr>
          <w:rFonts w:hint="default" w:ascii="Times New Roman" w:hAnsi="Times New Roman" w:eastAsia="方正仿宋简体" w:cs="Times New Roman"/>
          <w:b w:val="0"/>
          <w:bCs w:val="0"/>
          <w:color w:val="auto"/>
          <w:sz w:val="32"/>
          <w:szCs w:val="32"/>
          <w:highlight w:val="none"/>
          <w:u w:val="none"/>
          <w:lang w:val="en-US" w:eastAsia="zh-CN"/>
        </w:rPr>
        <w:t>报镇（街道）联审联办后</w:t>
      </w:r>
      <w:r>
        <w:rPr>
          <w:rFonts w:hint="default" w:ascii="Times New Roman" w:hAnsi="Times New Roman" w:eastAsia="方正仿宋简体" w:cs="Times New Roman"/>
          <w:b w:val="0"/>
          <w:bCs w:val="0"/>
          <w:color w:val="auto"/>
          <w:sz w:val="32"/>
          <w:szCs w:val="32"/>
          <w:highlight w:val="none"/>
          <w:u w:val="none"/>
          <w:lang w:eastAsia="zh-CN"/>
        </w:rPr>
        <w:t>开始建房，</w:t>
      </w:r>
      <w:r>
        <w:rPr>
          <w:rFonts w:hint="default" w:ascii="Times New Roman" w:hAnsi="Times New Roman" w:eastAsia="方正仿宋简体" w:cs="Times New Roman"/>
          <w:b w:val="0"/>
          <w:bCs w:val="0"/>
          <w:color w:val="auto"/>
          <w:sz w:val="32"/>
          <w:szCs w:val="32"/>
          <w:highlight w:val="none"/>
          <w:u w:val="none"/>
          <w:lang w:val="en-US" w:eastAsia="zh-CN"/>
        </w:rPr>
        <w:t>待后续召开</w:t>
      </w:r>
      <w:r>
        <w:rPr>
          <w:rFonts w:ascii="Times New Roman" w:hAnsi="Times New Roman" w:eastAsia="方正仿宋简体" w:cs="Times New Roman"/>
          <w:b w:val="0"/>
          <w:bCs w:val="0"/>
          <w:color w:val="auto"/>
          <w:sz w:val="32"/>
          <w:szCs w:val="32"/>
          <w:highlight w:val="none"/>
          <w:u w:val="none"/>
        </w:rPr>
        <w:t>农村集体经济组织</w:t>
      </w:r>
      <w:r>
        <w:rPr>
          <w:rFonts w:hint="default" w:ascii="Times New Roman" w:hAnsi="Times New Roman" w:eastAsia="方正仿宋简体" w:cs="Times New Roman"/>
          <w:b w:val="0"/>
          <w:bCs w:val="0"/>
          <w:color w:val="auto"/>
          <w:sz w:val="32"/>
          <w:szCs w:val="32"/>
          <w:highlight w:val="none"/>
          <w:u w:val="none"/>
          <w:lang w:val="en-US" w:eastAsia="zh-CN"/>
        </w:rPr>
        <w:t>成员（代表）大会时通报申请审批情况）</w:t>
      </w:r>
      <w:r>
        <w:rPr>
          <w:rFonts w:ascii="Times New Roman" w:hAnsi="Times New Roman" w:eastAsia="方正仿宋简体" w:cs="Times New Roman"/>
          <w:b w:val="0"/>
          <w:bCs w:val="0"/>
          <w:color w:val="auto"/>
          <w:sz w:val="32"/>
          <w:szCs w:val="32"/>
          <w:highlight w:val="none"/>
          <w:u w:val="none"/>
        </w:rPr>
        <w:t>；</w:t>
      </w:r>
      <w:r>
        <w:rPr>
          <w:rFonts w:hint="eastAsia" w:ascii="Times New Roman" w:hAnsi="Times New Roman" w:eastAsia="方正仿宋简体" w:cs="Times New Roman"/>
          <w:b w:val="0"/>
          <w:bCs w:val="0"/>
          <w:color w:val="auto"/>
          <w:sz w:val="32"/>
          <w:szCs w:val="32"/>
          <w:highlight w:val="none"/>
          <w:u w:val="none"/>
        </w:rPr>
        <w:t>位于村庄建成区内的建设用地</w:t>
      </w:r>
      <w:r>
        <w:rPr>
          <w:rFonts w:ascii="Times New Roman" w:hAnsi="Times New Roman" w:eastAsia="方正仿宋简体" w:cs="Times New Roman"/>
          <w:color w:val="auto"/>
          <w:sz w:val="32"/>
          <w:szCs w:val="32"/>
          <w:highlight w:val="none"/>
          <w:u w:val="none"/>
        </w:rPr>
        <w:t>无合法权属证明的，</w:t>
      </w:r>
      <w:r>
        <w:rPr>
          <w:rFonts w:ascii="Times New Roman" w:hAnsi="Times New Roman" w:eastAsia="方正仿宋简体" w:cs="Times New Roman"/>
          <w:sz w:val="32"/>
          <w:szCs w:val="32"/>
          <w:u w:val="none"/>
        </w:rPr>
        <w:t>由申请人出具宅基地权属承诺书并签名按指模确认</w:t>
      </w:r>
      <w:r>
        <w:rPr>
          <w:rFonts w:hint="eastAsia"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color w:val="auto"/>
          <w:sz w:val="32"/>
          <w:szCs w:val="32"/>
          <w:highlight w:val="none"/>
          <w:u w:val="none"/>
          <w:lang w:val="en-US" w:eastAsia="zh-CN"/>
        </w:rPr>
        <w:t>经本农村集体经济组织成员大会三分之二以上或本农村集体经济组织三分之二以上全体成员代表表决通过，公示15个工作日无异议</w:t>
      </w:r>
      <w:r>
        <w:rPr>
          <w:rFonts w:hint="eastAsia" w:ascii="Times New Roman" w:hAnsi="Times New Roman" w:eastAsia="方正仿宋简体" w:cs="Times New Roman"/>
          <w:color w:val="auto"/>
          <w:sz w:val="32"/>
          <w:szCs w:val="32"/>
          <w:highlight w:val="none"/>
          <w:u w:val="none"/>
          <w:lang w:val="en-US" w:eastAsia="zh-CN"/>
        </w:rPr>
        <w:t>，</w:t>
      </w:r>
      <w:r>
        <w:rPr>
          <w:rFonts w:ascii="Times New Roman" w:hAnsi="Times New Roman" w:eastAsia="方正仿宋简体" w:cs="Times New Roman"/>
          <w:sz w:val="32"/>
          <w:szCs w:val="32"/>
          <w:u w:val="none"/>
        </w:rPr>
        <w:t>由村集体经济组织及村（居）委会负责人在申请人提供的宅基地权属证明承诺书上加具公示意见结果并签名确认，同时加盖村集体经济组织及村（居）委会公章。</w:t>
      </w:r>
    </w:p>
    <w:p>
      <w:pPr>
        <w:keepNext w:val="0"/>
        <w:keepLines w:val="0"/>
        <w:pageBreakBefore w:val="0"/>
        <w:widowControl w:val="0"/>
        <w:kinsoku/>
        <w:wordWrap/>
        <w:overflowPunct/>
        <w:topLinePunct w:val="0"/>
        <w:autoSpaceDE/>
        <w:autoSpaceDN/>
        <w:bidi w:val="0"/>
        <w:adjustRightInd/>
        <w:snapToGrid/>
        <w:spacing w:before="101" w:line="590" w:lineRule="exact"/>
        <w:ind w:right="5" w:rightChars="0" w:firstLine="640" w:firstLineChars="200"/>
        <w:jc w:val="both"/>
        <w:textAlignment w:val="auto"/>
        <w:rPr>
          <w:rFonts w:hint="default" w:ascii="Times New Roman" w:hAnsi="Times New Roman" w:eastAsia="方正仿宋简体" w:cs="Times New Roman"/>
          <w:color w:val="auto"/>
          <w:kern w:val="2"/>
          <w:sz w:val="32"/>
          <w:szCs w:val="32"/>
          <w:highlight w:val="none"/>
          <w:u w:val="none"/>
          <w:lang w:val="en-US" w:eastAsia="zh-CN" w:bidi="ar-SA"/>
        </w:rPr>
      </w:pPr>
      <w:r>
        <w:rPr>
          <w:rFonts w:hint="default" w:ascii="Times New Roman" w:hAnsi="Times New Roman" w:eastAsia="方正仿宋简体" w:cs="Times New Roman"/>
          <w:color w:val="auto"/>
          <w:kern w:val="2"/>
          <w:sz w:val="32"/>
          <w:szCs w:val="32"/>
          <w:highlight w:val="none"/>
          <w:u w:val="none"/>
          <w:lang w:val="en-US" w:eastAsia="zh-CN" w:bidi="ar-SA"/>
        </w:rPr>
        <w:t>鼓励村（社区）建立宅基地分配资格名录库。针对</w:t>
      </w:r>
      <w:r>
        <w:rPr>
          <w:rFonts w:hint="default" w:ascii="Times New Roman" w:hAnsi="Times New Roman" w:eastAsia="方正仿宋简体" w:cs="Times New Roman"/>
          <w:color w:val="auto"/>
          <w:spacing w:val="0"/>
          <w:sz w:val="32"/>
          <w:szCs w:val="32"/>
          <w:highlight w:val="none"/>
          <w:u w:val="none"/>
        </w:rPr>
        <w:t>历史</w:t>
      </w:r>
      <w:r>
        <w:rPr>
          <w:rFonts w:hint="default" w:ascii="Times New Roman" w:hAnsi="Times New Roman" w:eastAsia="方正仿宋简体" w:cs="Times New Roman"/>
          <w:color w:val="auto"/>
          <w:spacing w:val="0"/>
          <w:sz w:val="32"/>
          <w:szCs w:val="32"/>
          <w:highlight w:val="none"/>
          <w:u w:val="none"/>
          <w:lang w:val="en-US" w:eastAsia="zh-CN"/>
        </w:rPr>
        <w:t>形成的宅基地面积超标和“一户多宅”等问题</w:t>
      </w:r>
      <w:r>
        <w:rPr>
          <w:rFonts w:hint="default" w:ascii="Times New Roman" w:hAnsi="Times New Roman" w:eastAsia="方正仿宋简体" w:cs="Times New Roman"/>
          <w:color w:val="auto"/>
          <w:spacing w:val="0"/>
          <w:sz w:val="32"/>
          <w:szCs w:val="32"/>
          <w:highlight w:val="none"/>
          <w:u w:val="none"/>
        </w:rPr>
        <w:t>，</w:t>
      </w:r>
      <w:r>
        <w:rPr>
          <w:rFonts w:hint="default" w:ascii="Times New Roman" w:hAnsi="Times New Roman" w:eastAsia="方正仿宋简体" w:cs="Times New Roman"/>
          <w:color w:val="auto"/>
          <w:kern w:val="2"/>
          <w:sz w:val="32"/>
          <w:szCs w:val="32"/>
          <w:highlight w:val="none"/>
          <w:u w:val="none"/>
          <w:lang w:val="en-US" w:eastAsia="zh-CN" w:bidi="ar-SA"/>
        </w:rPr>
        <w:t>通过析产协议明确公安户籍户户内成员的宅基地分配资格，以分户或继承方式化解宅基地超面积标准问题，可采取集体建房、多户联合建房等措施，保障村民户有所居。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both"/>
        <w:textAlignment w:val="auto"/>
        <w:rPr>
          <w:rFonts w:hint="default" w:ascii="楷体" w:hAnsi="楷体" w:eastAsia="楷体" w:cs="楷体"/>
          <w:color w:val="auto"/>
          <w:spacing w:val="-4"/>
          <w:sz w:val="32"/>
          <w:szCs w:val="32"/>
          <w:highlight w:val="none"/>
          <w:u w:val="none"/>
          <w:lang w:val="en-US" w:eastAsia="zh-CN"/>
        </w:rPr>
      </w:pPr>
      <w:r>
        <w:rPr>
          <w:rFonts w:hint="eastAsia" w:ascii="楷体" w:hAnsi="楷体" w:eastAsia="楷体" w:cs="楷体"/>
          <w:color w:val="auto"/>
          <w:spacing w:val="-4"/>
          <w:sz w:val="32"/>
          <w:szCs w:val="32"/>
          <w:highlight w:val="none"/>
          <w:u w:val="none"/>
          <w:lang w:val="en-US" w:eastAsia="zh-CN"/>
        </w:rPr>
        <w:t>（二）审批权限要求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01" w:line="600" w:lineRule="exact"/>
        <w:ind w:right="5" w:rightChars="0" w:firstLine="640" w:firstLineChars="200"/>
        <w:jc w:val="both"/>
        <w:textAlignment w:val="auto"/>
        <w:rPr>
          <w:rFonts w:hint="default" w:ascii="Times New Roman" w:hAnsi="Times New Roman" w:eastAsia="方正仿宋简体" w:cs="Times New Roman"/>
          <w:color w:val="auto"/>
          <w:kern w:val="2"/>
          <w:sz w:val="32"/>
          <w:szCs w:val="32"/>
          <w:highlight w:val="none"/>
          <w:u w:val="none"/>
          <w:lang w:val="en-US" w:eastAsia="zh-CN" w:bidi="ar-SA"/>
        </w:rPr>
      </w:pPr>
      <w:r>
        <w:rPr>
          <w:rFonts w:ascii="Times New Roman" w:hAnsi="Times New Roman" w:eastAsia="方正仿宋简体" w:cs="Times New Roman"/>
          <w:color w:val="auto"/>
          <w:sz w:val="32"/>
          <w:szCs w:val="32"/>
          <w:highlight w:val="none"/>
          <w:u w:val="none"/>
        </w:rPr>
        <w:t>由镇人民政府（街道办事处）根据镇级各有关部门联审结果，对农村宅基地申请进行审批，出具《农村宅基地批准书》《乡村建设规划许可证》</w:t>
      </w:r>
      <w:r>
        <w:rPr>
          <w:rFonts w:hint="eastAsia" w:ascii="Times New Roman" w:hAnsi="Times New Roman" w:eastAsia="方正仿宋简体" w:cs="Times New Roman"/>
          <w:color w:val="auto"/>
          <w:sz w:val="32"/>
          <w:szCs w:val="32"/>
          <w:highlight w:val="none"/>
          <w:u w:val="none"/>
          <w:lang w:eastAsia="zh-CN"/>
        </w:rPr>
        <w:t>（</w:t>
      </w:r>
      <w:r>
        <w:rPr>
          <w:rFonts w:hint="eastAsia" w:ascii="Times New Roman" w:hAnsi="Times New Roman" w:eastAsia="方正仿宋简体" w:cs="Times New Roman"/>
          <w:color w:val="auto"/>
          <w:sz w:val="32"/>
          <w:szCs w:val="32"/>
          <w:highlight w:val="none"/>
          <w:u w:val="none"/>
          <w:lang w:val="en-US" w:eastAsia="zh-CN"/>
        </w:rPr>
        <w:t>由自然资源部门委托镇级审批出具</w:t>
      </w:r>
      <w:r>
        <w:rPr>
          <w:rFonts w:ascii="Times New Roman" w:hAnsi="Times New Roman" w:eastAsia="方正仿宋简体" w:cs="Times New Roman"/>
          <w:color w:val="auto"/>
          <w:sz w:val="32"/>
          <w:szCs w:val="32"/>
          <w:highlight w:val="none"/>
          <w:u w:val="none"/>
        </w:rPr>
        <w:t>《乡村建设规划许可证》</w:t>
      </w:r>
      <w:r>
        <w:rPr>
          <w:rFonts w:hint="eastAsia" w:ascii="Times New Roman" w:hAnsi="Times New Roman" w:eastAsia="方正仿宋简体" w:cs="Times New Roman"/>
          <w:color w:val="auto"/>
          <w:sz w:val="32"/>
          <w:szCs w:val="32"/>
          <w:highlight w:val="none"/>
          <w:u w:val="none"/>
          <w:lang w:eastAsia="zh-CN"/>
        </w:rPr>
        <w:t>）</w:t>
      </w:r>
      <w:r>
        <w:rPr>
          <w:rFonts w:ascii="Times New Roman" w:hAnsi="Times New Roman" w:eastAsia="方正仿宋简体" w:cs="Times New Roman"/>
          <w:color w:val="auto"/>
          <w:sz w:val="32"/>
          <w:szCs w:val="32"/>
          <w:highlight w:val="none"/>
          <w:u w:val="none"/>
        </w:rPr>
        <w:t>，并将审批情况报区农业农村、自然资源、住房和城乡建设等部门备案。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both"/>
        <w:textAlignment w:val="auto"/>
        <w:rPr>
          <w:rFonts w:hint="default" w:ascii="楷体" w:hAnsi="楷体" w:eastAsia="楷体" w:cs="楷体"/>
          <w:color w:val="auto"/>
          <w:spacing w:val="-4"/>
          <w:sz w:val="32"/>
          <w:szCs w:val="32"/>
          <w:highlight w:val="none"/>
          <w:u w:val="none"/>
          <w:lang w:val="en-US" w:eastAsia="zh-CN"/>
        </w:rPr>
      </w:pPr>
      <w:r>
        <w:rPr>
          <w:rFonts w:hint="eastAsia" w:ascii="楷体" w:hAnsi="楷体" w:eastAsia="楷体" w:cs="楷体"/>
          <w:color w:val="auto"/>
          <w:spacing w:val="-4"/>
          <w:sz w:val="32"/>
          <w:szCs w:val="32"/>
          <w:highlight w:val="none"/>
          <w:u w:val="none"/>
          <w:lang w:val="en-US" w:eastAsia="zh-CN"/>
        </w:rPr>
        <w:t>（三）建筑间距（</w:t>
      </w:r>
      <w:r>
        <w:rPr>
          <w:rFonts w:hint="default" w:ascii="楷体" w:hAnsi="楷体" w:eastAsia="楷体" w:cs="楷体"/>
          <w:color w:val="auto"/>
          <w:spacing w:val="-4"/>
          <w:sz w:val="32"/>
          <w:szCs w:val="32"/>
          <w:highlight w:val="none"/>
          <w:u w:val="none"/>
          <w:lang w:val="en-US" w:eastAsia="zh-CN"/>
        </w:rPr>
        <w:t>消防退距</w:t>
      </w:r>
      <w:r>
        <w:rPr>
          <w:rFonts w:hint="eastAsia" w:ascii="楷体" w:hAnsi="楷体" w:eastAsia="楷体" w:cs="楷体"/>
          <w:color w:val="auto"/>
          <w:spacing w:val="-4"/>
          <w:sz w:val="32"/>
          <w:szCs w:val="32"/>
          <w:highlight w:val="none"/>
          <w:u w:val="none"/>
          <w:lang w:val="en-US" w:eastAsia="zh-CN"/>
        </w:rPr>
        <w:t>）要求</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简体" w:cs="Times New Roman"/>
          <w:color w:val="auto"/>
          <w:spacing w:val="-4"/>
          <w:kern w:val="2"/>
          <w:sz w:val="32"/>
          <w:szCs w:val="32"/>
          <w:highlight w:val="none"/>
          <w:u w:val="none"/>
          <w:lang w:val="en-US" w:eastAsia="zh-CN" w:bidi="ar-SA"/>
        </w:rPr>
      </w:pPr>
      <w:r>
        <w:rPr>
          <w:rFonts w:hint="default" w:ascii="Times New Roman" w:hAnsi="Times New Roman" w:eastAsia="方正仿宋简体" w:cs="Times New Roman"/>
          <w:color w:val="auto"/>
          <w:spacing w:val="-4"/>
          <w:kern w:val="2"/>
          <w:sz w:val="32"/>
          <w:szCs w:val="32"/>
          <w:highlight w:val="none"/>
          <w:u w:val="none"/>
          <w:lang w:val="en-US" w:eastAsia="zh-CN" w:bidi="ar-SA"/>
        </w:rPr>
        <w:t>采取“老厝老办法，新厝新</w:t>
      </w:r>
      <w:r>
        <w:rPr>
          <w:rFonts w:hint="eastAsia" w:ascii="Times New Roman" w:hAnsi="Times New Roman" w:eastAsia="方正仿宋简体" w:cs="Times New Roman"/>
          <w:color w:val="auto"/>
          <w:spacing w:val="-4"/>
          <w:kern w:val="2"/>
          <w:sz w:val="32"/>
          <w:szCs w:val="32"/>
          <w:highlight w:val="none"/>
          <w:u w:val="none"/>
          <w:lang w:val="en-US" w:eastAsia="zh-CN" w:bidi="ar-SA"/>
        </w:rPr>
        <w:t>办</w:t>
      </w:r>
      <w:r>
        <w:rPr>
          <w:rFonts w:hint="default" w:ascii="Times New Roman" w:hAnsi="Times New Roman" w:eastAsia="方正仿宋简体" w:cs="Times New Roman"/>
          <w:color w:val="auto"/>
          <w:spacing w:val="-4"/>
          <w:kern w:val="2"/>
          <w:sz w:val="32"/>
          <w:szCs w:val="32"/>
          <w:highlight w:val="none"/>
          <w:u w:val="none"/>
          <w:lang w:val="en-US" w:eastAsia="zh-CN" w:bidi="ar-SA"/>
        </w:rPr>
        <w:t>法”的分类处置方式</w:t>
      </w:r>
      <w:r>
        <w:rPr>
          <w:rFonts w:hint="eastAsia" w:ascii="Times New Roman" w:hAnsi="Times New Roman" w:eastAsia="方正仿宋简体" w:cs="Times New Roman"/>
          <w:color w:val="auto"/>
          <w:spacing w:val="-4"/>
          <w:kern w:val="2"/>
          <w:sz w:val="32"/>
          <w:szCs w:val="32"/>
          <w:highlight w:val="none"/>
          <w:u w:val="none"/>
          <w:lang w:val="en-US" w:eastAsia="zh-CN" w:bidi="ar-SA"/>
        </w:rPr>
        <w:t>。</w:t>
      </w:r>
      <w:r>
        <w:rPr>
          <w:rFonts w:hint="eastAsia" w:ascii="Times New Roman" w:hAnsi="Times New Roman" w:eastAsia="方正仿宋简体" w:cs="Times New Roman"/>
          <w:color w:val="auto"/>
          <w:sz w:val="32"/>
          <w:szCs w:val="40"/>
          <w:highlight w:val="none"/>
          <w:u w:val="none"/>
          <w:lang w:val="en-US" w:eastAsia="zh-CN"/>
        </w:rPr>
        <w:t>对于</w:t>
      </w:r>
      <w:r>
        <w:rPr>
          <w:rFonts w:hint="default" w:ascii="Times New Roman" w:hAnsi="Times New Roman" w:eastAsia="方正仿宋简体" w:cs="Times New Roman"/>
          <w:color w:val="auto"/>
          <w:sz w:val="32"/>
          <w:szCs w:val="40"/>
          <w:highlight w:val="none"/>
          <w:u w:val="none"/>
          <w:lang w:val="en-US" w:eastAsia="zh-CN"/>
        </w:rPr>
        <w:t>新安排宅基地应当按要求预留消防通道和建筑间距，</w:t>
      </w:r>
      <w:r>
        <w:rPr>
          <w:rFonts w:hint="eastAsia" w:ascii="Times New Roman" w:hAnsi="Times New Roman" w:eastAsia="方正仿宋简体" w:cs="Times New Roman"/>
          <w:color w:val="auto"/>
          <w:sz w:val="32"/>
          <w:szCs w:val="40"/>
          <w:highlight w:val="none"/>
          <w:u w:val="none"/>
          <w:lang w:val="en-US" w:eastAsia="zh-CN"/>
        </w:rPr>
        <w:t>结合我区实际， 宅基地联排式或并排式建房的两侧需预留村干道不小于6米，建筑物正面预留巷道不小于4米；同排农房侧向墙不开窗，如要开窗的，需配置防火卷帘等消防设备。</w:t>
      </w:r>
      <w:r>
        <w:rPr>
          <w:rFonts w:hint="default" w:ascii="Times New Roman" w:hAnsi="Times New Roman" w:eastAsia="方正仿宋简体" w:cs="Times New Roman"/>
          <w:color w:val="auto"/>
          <w:spacing w:val="-4"/>
          <w:kern w:val="2"/>
          <w:sz w:val="32"/>
          <w:szCs w:val="32"/>
          <w:highlight w:val="none"/>
          <w:u w:val="none"/>
          <w:lang w:val="en-US" w:eastAsia="zh-CN" w:bidi="ar-SA"/>
        </w:rPr>
        <w:t>对于</w:t>
      </w:r>
      <w:r>
        <w:rPr>
          <w:rFonts w:hint="eastAsia" w:ascii="Times New Roman" w:hAnsi="Times New Roman" w:eastAsia="方正仿宋简体" w:cs="Times New Roman"/>
          <w:color w:val="auto"/>
          <w:spacing w:val="-4"/>
          <w:kern w:val="2"/>
          <w:sz w:val="32"/>
          <w:szCs w:val="32"/>
          <w:highlight w:val="none"/>
          <w:u w:val="none"/>
          <w:lang w:val="en-US" w:eastAsia="zh-CN" w:bidi="ar-SA"/>
        </w:rPr>
        <w:t>原分配宅基地（即历史已存在的）改翻建或新建的，</w:t>
      </w:r>
      <w:r>
        <w:rPr>
          <w:rFonts w:hint="default" w:ascii="Times New Roman" w:hAnsi="Times New Roman" w:eastAsia="方正仿宋简体" w:cs="Times New Roman"/>
          <w:color w:val="auto"/>
          <w:spacing w:val="-4"/>
          <w:kern w:val="2"/>
          <w:sz w:val="32"/>
          <w:szCs w:val="32"/>
          <w:highlight w:val="none"/>
          <w:u w:val="none"/>
          <w:lang w:val="en-US" w:eastAsia="zh-CN" w:bidi="ar-SA"/>
        </w:rPr>
        <w:t>尊重其原有规划格局，镇</w:t>
      </w:r>
      <w:r>
        <w:rPr>
          <w:rFonts w:hint="eastAsia" w:ascii="Times New Roman" w:hAnsi="Times New Roman" w:eastAsia="方正仿宋简体" w:cs="Times New Roman"/>
          <w:color w:val="auto"/>
          <w:spacing w:val="-4"/>
          <w:kern w:val="2"/>
          <w:sz w:val="32"/>
          <w:szCs w:val="32"/>
          <w:highlight w:val="none"/>
          <w:u w:val="none"/>
          <w:lang w:val="en-US" w:eastAsia="zh-CN" w:bidi="ar-SA"/>
        </w:rPr>
        <w:t>（街道）</w:t>
      </w:r>
      <w:r>
        <w:rPr>
          <w:rFonts w:hint="default" w:ascii="Times New Roman" w:hAnsi="Times New Roman" w:eastAsia="方正仿宋简体" w:cs="Times New Roman"/>
          <w:color w:val="auto"/>
          <w:spacing w:val="-4"/>
          <w:kern w:val="2"/>
          <w:sz w:val="32"/>
          <w:szCs w:val="32"/>
          <w:highlight w:val="none"/>
          <w:u w:val="none"/>
          <w:lang w:val="en-US" w:eastAsia="zh-CN" w:bidi="ar-SA"/>
        </w:rPr>
        <w:t>、村（社区）结合实际采取防火分区、配置微型消防车</w:t>
      </w:r>
      <w:r>
        <w:rPr>
          <w:rFonts w:hint="eastAsia" w:ascii="Times New Roman" w:hAnsi="Times New Roman" w:eastAsia="方正仿宋简体" w:cs="Times New Roman"/>
          <w:color w:val="auto"/>
          <w:spacing w:val="-4"/>
          <w:kern w:val="2"/>
          <w:sz w:val="32"/>
          <w:szCs w:val="32"/>
          <w:highlight w:val="none"/>
          <w:u w:val="none"/>
          <w:lang w:val="en-US" w:eastAsia="zh-CN" w:bidi="ar-SA"/>
        </w:rPr>
        <w:t>、消防栓</w:t>
      </w:r>
      <w:r>
        <w:rPr>
          <w:rFonts w:hint="default" w:ascii="Times New Roman" w:hAnsi="Times New Roman" w:eastAsia="方正仿宋简体" w:cs="Times New Roman"/>
          <w:color w:val="auto"/>
          <w:spacing w:val="-4"/>
          <w:kern w:val="2"/>
          <w:sz w:val="32"/>
          <w:szCs w:val="32"/>
          <w:highlight w:val="none"/>
          <w:u w:val="none"/>
          <w:lang w:val="en-US" w:eastAsia="zh-CN" w:bidi="ar-SA"/>
        </w:rPr>
        <w:t>等补救措施满足消防救援要求</w:t>
      </w:r>
      <w:r>
        <w:rPr>
          <w:rFonts w:hint="eastAsia" w:ascii="Times New Roman" w:hAnsi="Times New Roman" w:eastAsia="方正仿宋简体" w:cs="Times New Roman"/>
          <w:color w:val="auto"/>
          <w:spacing w:val="-4"/>
          <w:kern w:val="2"/>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jc w:val="both"/>
        <w:textAlignment w:val="auto"/>
        <w:rPr>
          <w:rFonts w:hint="default" w:ascii="楷体" w:hAnsi="楷体" w:eastAsia="楷体" w:cs="楷体"/>
          <w:color w:val="auto"/>
          <w:spacing w:val="-4"/>
          <w:sz w:val="32"/>
          <w:szCs w:val="32"/>
          <w:highlight w:val="none"/>
          <w:u w:val="none"/>
          <w:lang w:val="en-US" w:eastAsia="zh-CN"/>
        </w:rPr>
      </w:pPr>
      <w:r>
        <w:rPr>
          <w:rFonts w:hint="eastAsia" w:ascii="楷体" w:hAnsi="楷体" w:eastAsia="楷体" w:cs="楷体"/>
          <w:color w:val="auto"/>
          <w:spacing w:val="-4"/>
          <w:sz w:val="32"/>
          <w:szCs w:val="32"/>
          <w:highlight w:val="none"/>
          <w:u w:val="none"/>
          <w:lang w:val="en-US" w:eastAsia="zh-CN"/>
        </w:rPr>
        <w:t>（四）设计、施工要求</w:t>
      </w:r>
    </w:p>
    <w:p>
      <w:pPr>
        <w:spacing w:line="590" w:lineRule="exact"/>
        <w:ind w:firstLine="640" w:firstLineChars="200"/>
        <w:rPr>
          <w:rFonts w:hint="default" w:ascii="Times New Roman" w:hAnsi="Times New Roman" w:eastAsia="方正仿宋简体" w:cs="Times New Roman"/>
          <w:color w:val="auto"/>
          <w:sz w:val="32"/>
          <w:szCs w:val="40"/>
          <w:highlight w:val="none"/>
          <w:u w:val="none"/>
          <w:lang w:val="en-US" w:eastAsia="zh-CN"/>
        </w:rPr>
      </w:pPr>
      <w:r>
        <w:rPr>
          <w:rFonts w:hint="eastAsia" w:ascii="方正仿宋简体" w:hAnsi="方正仿宋简体" w:eastAsia="方正仿宋简体" w:cs="方正仿宋简体"/>
          <w:color w:val="auto"/>
          <w:sz w:val="32"/>
          <w:szCs w:val="32"/>
          <w:highlight w:val="none"/>
          <w:u w:val="none"/>
        </w:rPr>
        <w:t>设计方面，</w:t>
      </w:r>
      <w:r>
        <w:rPr>
          <w:rFonts w:hint="eastAsia" w:ascii="方正仿宋简体" w:hAnsi="方正仿宋简体" w:eastAsia="方正仿宋简体" w:cs="方正仿宋简体"/>
          <w:color w:val="auto"/>
          <w:sz w:val="32"/>
          <w:szCs w:val="32"/>
          <w:highlight w:val="none"/>
          <w:u w:val="none"/>
          <w:lang w:val="en-US" w:eastAsia="zh-CN"/>
        </w:rPr>
        <w:t>村民可</w:t>
      </w:r>
      <w:r>
        <w:rPr>
          <w:rFonts w:hint="default" w:ascii="Times New Roman" w:hAnsi="Times New Roman" w:eastAsia="方正仿宋简体" w:cs="Times New Roman"/>
          <w:color w:val="auto"/>
          <w:spacing w:val="-4"/>
          <w:sz w:val="32"/>
          <w:szCs w:val="32"/>
          <w:highlight w:val="none"/>
          <w:u w:val="none"/>
          <w:lang w:val="en-US" w:eastAsia="zh-CN"/>
        </w:rPr>
        <w:t>直接选用</w:t>
      </w:r>
      <w:r>
        <w:rPr>
          <w:rFonts w:hint="eastAsia" w:ascii="Times New Roman" w:hAnsi="Times New Roman" w:eastAsia="方正仿宋简体" w:cs="Times New Roman"/>
          <w:color w:val="auto"/>
          <w:spacing w:val="-4"/>
          <w:sz w:val="32"/>
          <w:szCs w:val="32"/>
          <w:highlight w:val="none"/>
          <w:u w:val="none"/>
          <w:lang w:val="en-US" w:eastAsia="zh-CN"/>
        </w:rPr>
        <w:t>区有关部门</w:t>
      </w:r>
      <w:r>
        <w:rPr>
          <w:rFonts w:hint="default" w:ascii="Times New Roman" w:hAnsi="Times New Roman" w:eastAsia="方正仿宋简体" w:cs="Times New Roman"/>
          <w:color w:val="auto"/>
          <w:spacing w:val="-4"/>
          <w:sz w:val="32"/>
          <w:szCs w:val="32"/>
          <w:highlight w:val="none"/>
          <w:u w:val="none"/>
          <w:lang w:val="en-US" w:eastAsia="zh-CN"/>
        </w:rPr>
        <w:t>提供的通用</w:t>
      </w:r>
      <w:r>
        <w:rPr>
          <w:rFonts w:hint="eastAsia" w:ascii="Times New Roman" w:hAnsi="Times New Roman" w:eastAsia="方正仿宋简体" w:cs="Times New Roman"/>
          <w:color w:val="auto"/>
          <w:spacing w:val="-4"/>
          <w:sz w:val="32"/>
          <w:szCs w:val="32"/>
          <w:highlight w:val="none"/>
          <w:u w:val="none"/>
          <w:lang w:val="en-US" w:eastAsia="zh-CN"/>
        </w:rPr>
        <w:t>设计图，如不选用，设计要符合农房管控和外观风貌提升乡要求，且</w:t>
      </w:r>
      <w:r>
        <w:rPr>
          <w:rFonts w:hint="default" w:ascii="Times New Roman" w:hAnsi="Times New Roman" w:eastAsia="方正仿宋简体" w:cs="Times New Roman"/>
          <w:color w:val="auto"/>
          <w:spacing w:val="-4"/>
          <w:sz w:val="32"/>
          <w:szCs w:val="32"/>
          <w:highlight w:val="none"/>
          <w:u w:val="none"/>
          <w:lang w:val="en-US" w:eastAsia="zh-CN"/>
        </w:rPr>
        <w:t>建设</w:t>
      </w:r>
      <w:bookmarkStart w:id="0" w:name="OLE_LINK13"/>
      <w:r>
        <w:rPr>
          <w:rFonts w:hint="eastAsia" w:ascii="Times New Roman" w:hAnsi="Times New Roman" w:eastAsia="方正仿宋简体" w:cs="Times New Roman"/>
          <w:color w:val="auto"/>
          <w:spacing w:val="-4"/>
          <w:sz w:val="32"/>
          <w:szCs w:val="32"/>
          <w:highlight w:val="none"/>
          <w:u w:val="none"/>
          <w:lang w:val="en-US" w:eastAsia="zh-CN"/>
        </w:rPr>
        <w:t>三层及</w:t>
      </w:r>
      <w:r>
        <w:rPr>
          <w:rFonts w:hint="default" w:ascii="Times New Roman" w:hAnsi="Times New Roman" w:eastAsia="方正仿宋简体" w:cs="Times New Roman"/>
          <w:color w:val="auto"/>
          <w:spacing w:val="-4"/>
          <w:sz w:val="32"/>
          <w:szCs w:val="32"/>
          <w:highlight w:val="none"/>
          <w:u w:val="none"/>
          <w:lang w:val="en-US" w:eastAsia="zh-CN"/>
        </w:rPr>
        <w:t>三层以</w:t>
      </w:r>
      <w:bookmarkEnd w:id="0"/>
      <w:r>
        <w:rPr>
          <w:rFonts w:hint="default" w:ascii="Times New Roman" w:hAnsi="Times New Roman" w:eastAsia="方正仿宋简体" w:cs="Times New Roman"/>
          <w:color w:val="auto"/>
          <w:spacing w:val="-4"/>
          <w:sz w:val="32"/>
          <w:szCs w:val="32"/>
          <w:highlight w:val="none"/>
          <w:u w:val="none"/>
          <w:lang w:val="en-US" w:eastAsia="zh-CN"/>
        </w:rPr>
        <w:t>上住宅的</w:t>
      </w:r>
      <w:r>
        <w:rPr>
          <w:rFonts w:hint="eastAsia" w:ascii="Times New Roman" w:hAnsi="Times New Roman" w:eastAsia="方正仿宋简体" w:cs="Times New Roman"/>
          <w:color w:val="auto"/>
          <w:spacing w:val="-4"/>
          <w:sz w:val="32"/>
          <w:szCs w:val="32"/>
          <w:highlight w:val="none"/>
          <w:u w:val="none"/>
          <w:lang w:val="en-US" w:eastAsia="zh-CN"/>
        </w:rPr>
        <w:t>需提供</w:t>
      </w:r>
      <w:r>
        <w:rPr>
          <w:rFonts w:hint="default" w:ascii="Times New Roman" w:hAnsi="Times New Roman" w:eastAsia="方正仿宋简体" w:cs="Times New Roman"/>
          <w:color w:val="auto"/>
          <w:spacing w:val="-4"/>
          <w:sz w:val="32"/>
          <w:szCs w:val="32"/>
          <w:highlight w:val="none"/>
          <w:u w:val="none"/>
          <w:lang w:val="en-US" w:eastAsia="zh-CN"/>
        </w:rPr>
        <w:t>具备资质的设计单位、人员绘制的设计图</w:t>
      </w:r>
      <w:r>
        <w:rPr>
          <w:rFonts w:hint="default" w:ascii="Times New Roman" w:hAnsi="Times New Roman" w:eastAsia="方正仿宋简体" w:cs="Times New Roman"/>
          <w:color w:val="auto"/>
          <w:spacing w:val="-4"/>
          <w:sz w:val="32"/>
          <w:szCs w:val="32"/>
          <w:highlight w:val="none"/>
          <w:u w:val="none"/>
          <w:lang w:val="en-US" w:eastAsia="zh-CN"/>
        </w:rPr>
        <w:t>或选用标准设计</w:t>
      </w:r>
      <w:r>
        <w:rPr>
          <w:rFonts w:hint="eastAsia" w:ascii="Times New Roman" w:hAnsi="Times New Roman" w:eastAsia="方正仿宋简体" w:cs="Times New Roman"/>
          <w:color w:val="auto"/>
          <w:spacing w:val="-4"/>
          <w:sz w:val="32"/>
          <w:szCs w:val="32"/>
          <w:highlight w:val="none"/>
          <w:u w:val="none"/>
          <w:lang w:val="en-US" w:eastAsia="zh-CN"/>
        </w:rPr>
        <w:t>。</w:t>
      </w:r>
      <w:r>
        <w:rPr>
          <w:rFonts w:hint="eastAsia" w:ascii="Times New Roman" w:hAnsi="Times New Roman" w:eastAsia="方正仿宋简体" w:cs="Times New Roman"/>
          <w:color w:val="auto"/>
          <w:sz w:val="32"/>
          <w:szCs w:val="40"/>
          <w:highlight w:val="none"/>
          <w:u w:val="none"/>
          <w:lang w:val="en-US" w:eastAsia="zh-CN"/>
        </w:rPr>
        <w:t>鼓励村聘请</w:t>
      </w:r>
      <w:r>
        <w:rPr>
          <w:rFonts w:hint="default" w:ascii="Times New Roman" w:hAnsi="Times New Roman" w:eastAsia="方正仿宋简体" w:cs="Times New Roman"/>
          <w:color w:val="auto"/>
          <w:sz w:val="32"/>
          <w:szCs w:val="40"/>
          <w:highlight w:val="none"/>
          <w:u w:val="none"/>
          <w:lang w:val="en-US" w:eastAsia="zh-CN"/>
        </w:rPr>
        <w:t>专业建筑设计单位</w:t>
      </w:r>
      <w:r>
        <w:rPr>
          <w:rFonts w:hint="eastAsia" w:ascii="Times New Roman" w:hAnsi="Times New Roman" w:eastAsia="方正仿宋简体" w:cs="Times New Roman"/>
          <w:color w:val="auto"/>
          <w:sz w:val="32"/>
          <w:szCs w:val="40"/>
          <w:highlight w:val="none"/>
          <w:u w:val="none"/>
          <w:lang w:val="en-US" w:eastAsia="zh-CN"/>
        </w:rPr>
        <w:t>设计</w:t>
      </w:r>
      <w:r>
        <w:rPr>
          <w:rFonts w:hint="default" w:ascii="Times New Roman" w:hAnsi="Times New Roman" w:eastAsia="方正仿宋简体" w:cs="Times New Roman"/>
          <w:color w:val="auto"/>
          <w:sz w:val="32"/>
          <w:szCs w:val="40"/>
          <w:highlight w:val="none"/>
          <w:u w:val="none"/>
          <w:lang w:val="en-US" w:eastAsia="zh-CN"/>
        </w:rPr>
        <w:t>适用本辖区农村的</w:t>
      </w:r>
      <w:r>
        <w:rPr>
          <w:rFonts w:hint="eastAsia" w:ascii="Times New Roman" w:hAnsi="Times New Roman" w:eastAsia="方正仿宋简体" w:cs="Times New Roman"/>
          <w:color w:val="auto"/>
          <w:sz w:val="32"/>
          <w:szCs w:val="40"/>
          <w:highlight w:val="none"/>
          <w:u w:val="none"/>
          <w:lang w:val="en-US" w:eastAsia="zh-CN"/>
        </w:rPr>
        <w:t>一或多</w:t>
      </w:r>
      <w:r>
        <w:rPr>
          <w:rFonts w:hint="default" w:ascii="Times New Roman" w:hAnsi="Times New Roman" w:eastAsia="方正仿宋简体" w:cs="Times New Roman"/>
          <w:color w:val="auto"/>
          <w:sz w:val="32"/>
          <w:szCs w:val="40"/>
          <w:highlight w:val="none"/>
          <w:u w:val="none"/>
          <w:lang w:val="en-US" w:eastAsia="zh-CN"/>
        </w:rPr>
        <w:t>套标准化设计图纸，</w:t>
      </w:r>
      <w:r>
        <w:rPr>
          <w:rFonts w:hint="eastAsia" w:ascii="Times New Roman" w:hAnsi="Times New Roman" w:eastAsia="方正仿宋简体" w:cs="Times New Roman"/>
          <w:color w:val="auto"/>
          <w:spacing w:val="-4"/>
          <w:kern w:val="2"/>
          <w:sz w:val="32"/>
          <w:szCs w:val="32"/>
          <w:highlight w:val="none"/>
          <w:u w:val="none"/>
          <w:lang w:val="en-US" w:eastAsia="zh-CN" w:bidi="ar-SA"/>
        </w:rPr>
        <w:t>报区住房和城乡建设局备案后，免费提供给村民选用</w:t>
      </w:r>
      <w:r>
        <w:rPr>
          <w:rFonts w:hint="default" w:ascii="Times New Roman" w:hAnsi="Times New Roman" w:eastAsia="方正仿宋简体" w:cs="Times New Roman"/>
          <w:color w:val="auto"/>
          <w:sz w:val="32"/>
          <w:szCs w:val="40"/>
          <w:highlight w:val="none"/>
          <w:u w:val="none"/>
          <w:lang w:val="en-US" w:eastAsia="zh-CN"/>
        </w:rPr>
        <w:t>，从源头上管控农村建房的规模、风貌及质量安全。</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auto"/>
          <w:kern w:val="2"/>
          <w:sz w:val="32"/>
          <w:szCs w:val="32"/>
          <w:highlight w:val="none"/>
          <w:u w:val="none"/>
          <w:lang w:val="en-US" w:eastAsia="zh-CN" w:bidi="ar-SA"/>
        </w:rPr>
      </w:pPr>
      <w:r>
        <w:rPr>
          <w:rFonts w:hint="eastAsia" w:ascii="Times New Roman" w:hAnsi="Times New Roman" w:eastAsia="方正仿宋简体" w:cs="Times New Roman"/>
          <w:color w:val="auto"/>
          <w:sz w:val="32"/>
          <w:szCs w:val="32"/>
          <w:highlight w:val="none"/>
          <w:u w:val="none"/>
          <w:lang w:val="en-US" w:eastAsia="zh-CN"/>
        </w:rPr>
        <w:t>施工方面，</w:t>
      </w:r>
      <w:r>
        <w:rPr>
          <w:rFonts w:hint="eastAsia" w:ascii="Times New Roman" w:hAnsi="Times New Roman" w:eastAsia="方正仿宋简体" w:cs="Times New Roman"/>
          <w:color w:val="auto"/>
          <w:sz w:val="32"/>
          <w:szCs w:val="32"/>
          <w:highlight w:val="none"/>
          <w:u w:val="none"/>
          <w:lang w:val="en-US" w:eastAsia="zh-CN"/>
        </w:rPr>
        <w:t>农村低层住宅可以委托乡村建设工匠施工，其他农村住宅应当委托具有相应资质的单位进行施工。</w:t>
      </w:r>
      <w:r>
        <w:rPr>
          <w:rFonts w:ascii="Times New Roman" w:hAnsi="Times New Roman" w:eastAsia="方正仿宋简体" w:cs="Times New Roman"/>
          <w:color w:val="auto"/>
          <w:sz w:val="32"/>
          <w:szCs w:val="32"/>
          <w:highlight w:val="none"/>
          <w:u w:val="none"/>
        </w:rPr>
        <w:t>村民建房应当使用合格建筑材料和建筑配件、设备，施工</w:t>
      </w:r>
      <w:r>
        <w:rPr>
          <w:rFonts w:hint="eastAsia" w:ascii="Times New Roman" w:hAnsi="Times New Roman" w:eastAsia="方正仿宋简体" w:cs="Times New Roman"/>
          <w:color w:val="auto"/>
          <w:sz w:val="32"/>
          <w:szCs w:val="32"/>
          <w:highlight w:val="none"/>
          <w:u w:val="none"/>
          <w:lang w:val="en-US" w:eastAsia="zh-CN"/>
        </w:rPr>
        <w:t>过程</w:t>
      </w:r>
      <w:r>
        <w:rPr>
          <w:rFonts w:ascii="Times New Roman" w:hAnsi="Times New Roman" w:eastAsia="方正仿宋简体" w:cs="Times New Roman"/>
          <w:color w:val="auto"/>
          <w:sz w:val="32"/>
          <w:szCs w:val="32"/>
          <w:highlight w:val="none"/>
          <w:u w:val="none"/>
        </w:rPr>
        <w:t>采取安全施工措施。鼓励村民委托具有相关资质的第三方机构对住房施工进行监理。</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101" w:line="600" w:lineRule="exact"/>
        <w:ind w:right="5" w:firstLine="616" w:firstLineChars="200"/>
        <w:jc w:val="both"/>
        <w:textAlignment w:val="auto"/>
        <w:rPr>
          <w:rFonts w:hint="default" w:ascii="Times New Roman" w:hAnsi="Times New Roman" w:eastAsia="黑体" w:cs="Times New Roman"/>
          <w:b w:val="0"/>
          <w:bCs w:val="0"/>
          <w:color w:val="auto"/>
          <w:spacing w:val="-6"/>
          <w:kern w:val="2"/>
          <w:sz w:val="32"/>
          <w:szCs w:val="32"/>
          <w:highlight w:val="none"/>
          <w:u w:val="none"/>
          <w:lang w:val="en-US" w:eastAsia="zh-CN" w:bidi="ar-SA"/>
        </w:rPr>
      </w:pPr>
      <w:r>
        <w:rPr>
          <w:rFonts w:hint="eastAsia" w:ascii="Times New Roman" w:hAnsi="Times New Roman" w:eastAsia="黑体" w:cs="Times New Roman"/>
          <w:b w:val="0"/>
          <w:bCs w:val="0"/>
          <w:color w:val="auto"/>
          <w:spacing w:val="-6"/>
          <w:kern w:val="2"/>
          <w:sz w:val="32"/>
          <w:szCs w:val="32"/>
          <w:highlight w:val="none"/>
          <w:u w:val="none"/>
          <w:lang w:val="en-US" w:eastAsia="zh-CN" w:bidi="ar-SA"/>
        </w:rPr>
        <w:t>建立农房建设监管长效机制</w:t>
      </w:r>
    </w:p>
    <w:p>
      <w:pPr>
        <w:pStyle w:val="4"/>
        <w:keepNext w:val="0"/>
        <w:keepLines w:val="0"/>
        <w:pageBreakBefore w:val="0"/>
        <w:widowControl w:val="0"/>
        <w:kinsoku/>
        <w:wordWrap/>
        <w:overflowPunct/>
        <w:topLinePunct w:val="0"/>
        <w:autoSpaceDE/>
        <w:autoSpaceDN/>
        <w:bidi w:val="0"/>
        <w:adjustRightInd/>
        <w:snapToGrid/>
        <w:spacing w:before="101" w:line="590" w:lineRule="exact"/>
        <w:ind w:right="5" w:firstLine="640" w:firstLineChars="200"/>
        <w:jc w:val="both"/>
        <w:textAlignment w:val="auto"/>
        <w:rPr>
          <w:rFonts w:hint="eastAsia" w:ascii="楷体" w:hAnsi="楷体" w:eastAsia="楷体" w:cs="楷体"/>
          <w:color w:val="auto"/>
          <w:spacing w:val="0"/>
          <w:sz w:val="32"/>
          <w:szCs w:val="32"/>
          <w:highlight w:val="none"/>
          <w:u w:val="none"/>
          <w:lang w:val="en-US" w:eastAsia="zh-CN"/>
        </w:rPr>
      </w:pPr>
      <w:r>
        <w:rPr>
          <w:rFonts w:hint="eastAsia" w:ascii="楷体" w:hAnsi="楷体" w:eastAsia="楷体" w:cs="楷体"/>
          <w:color w:val="auto"/>
          <w:spacing w:val="0"/>
          <w:sz w:val="32"/>
          <w:szCs w:val="32"/>
          <w:highlight w:val="none"/>
          <w:u w:val="none"/>
          <w:lang w:val="en-US" w:eastAsia="zh-CN"/>
        </w:rPr>
        <w:t>（一）加强农村宅基地审批管理</w:t>
      </w:r>
    </w:p>
    <w:p>
      <w:pPr>
        <w:keepNext w:val="0"/>
        <w:keepLines w:val="0"/>
        <w:pageBreakBefore w:val="0"/>
        <w:widowControl/>
        <w:numPr>
          <w:ilvl w:val="-1"/>
          <w:numId w:val="0"/>
        </w:numPr>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简体" w:cs="Times New Roman"/>
          <w:color w:val="auto"/>
          <w:kern w:val="2"/>
          <w:sz w:val="32"/>
          <w:szCs w:val="32"/>
          <w:highlight w:val="none"/>
          <w:u w:val="none"/>
          <w:lang w:val="en-US" w:eastAsia="zh-CN" w:bidi="ar-SA"/>
        </w:rPr>
      </w:pPr>
      <w:r>
        <w:rPr>
          <w:rFonts w:hint="default" w:ascii="Times New Roman" w:hAnsi="Times New Roman" w:eastAsia="方正仿宋简体" w:cs="Times New Roman"/>
          <w:color w:val="auto"/>
          <w:kern w:val="2"/>
          <w:sz w:val="32"/>
          <w:szCs w:val="32"/>
          <w:highlight w:val="none"/>
          <w:u w:val="none"/>
          <w:lang w:val="en-US" w:eastAsia="zh-CN" w:bidi="ar-SA"/>
        </w:rPr>
        <w:t>建立区农村宅基地管理领导协调机制，切实加强对宅基地审批管理工作的组织领导，</w:t>
      </w:r>
      <w:r>
        <w:rPr>
          <w:rFonts w:hint="eastAsia" w:ascii="Times New Roman" w:hAnsi="Times New Roman" w:eastAsia="方正仿宋简体" w:cs="Times New Roman"/>
          <w:color w:val="auto"/>
          <w:sz w:val="32"/>
          <w:szCs w:val="32"/>
          <w:highlight w:val="none"/>
          <w:u w:val="none"/>
        </w:rPr>
        <w:t>区农业农村、自然资源、住房城乡建设、城管部门等有关部门要按各自职能，做好</w:t>
      </w:r>
      <w:r>
        <w:rPr>
          <w:rFonts w:hint="default" w:ascii="Times New Roman" w:hAnsi="Times New Roman" w:eastAsia="方正仿宋简体" w:cs="Times New Roman"/>
          <w:color w:val="auto"/>
          <w:sz w:val="32"/>
          <w:szCs w:val="32"/>
          <w:highlight w:val="none"/>
          <w:u w:val="none"/>
          <w:lang w:val="en-US" w:eastAsia="zh-CN"/>
        </w:rPr>
        <w:t>相关业务</w:t>
      </w:r>
      <w:r>
        <w:rPr>
          <w:rFonts w:hint="eastAsia" w:ascii="Times New Roman" w:hAnsi="Times New Roman" w:eastAsia="方正仿宋简体" w:cs="Times New Roman"/>
          <w:color w:val="auto"/>
          <w:sz w:val="32"/>
          <w:szCs w:val="32"/>
          <w:highlight w:val="none"/>
          <w:u w:val="none"/>
        </w:rPr>
        <w:t>工作指导</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kern w:val="2"/>
          <w:sz w:val="32"/>
          <w:szCs w:val="32"/>
          <w:highlight w:val="none"/>
          <w:u w:val="none"/>
          <w:lang w:val="en-US" w:eastAsia="zh-CN" w:bidi="ar-SA"/>
        </w:rPr>
        <w:t>镇（街道）承担属地管理责任，切实承担起宅基地审批和管理职责，成立以镇（街道）主要负责人为组长，农业农村、自然资源、住建、城管等部门及分管领导为成员的</w:t>
      </w:r>
      <w:r>
        <w:rPr>
          <w:rFonts w:hint="default" w:ascii="Times New Roman" w:hAnsi="Times New Roman" w:eastAsia="方正仿宋简体" w:cs="Times New Roman"/>
          <w:b w:val="0"/>
          <w:bCs w:val="0"/>
          <w:color w:val="auto"/>
          <w:kern w:val="2"/>
          <w:sz w:val="32"/>
          <w:szCs w:val="32"/>
          <w:highlight w:val="none"/>
          <w:u w:val="none"/>
          <w:lang w:val="en-US" w:eastAsia="zh-CN" w:bidi="ar-SA"/>
        </w:rPr>
        <w:t>农村宅基地管理</w:t>
      </w:r>
      <w:r>
        <w:rPr>
          <w:rFonts w:hint="default" w:ascii="Times New Roman" w:hAnsi="Times New Roman" w:eastAsia="方正仿宋简体" w:cs="Times New Roman"/>
          <w:color w:val="auto"/>
          <w:kern w:val="2"/>
          <w:sz w:val="32"/>
          <w:szCs w:val="32"/>
          <w:highlight w:val="none"/>
          <w:u w:val="none"/>
          <w:lang w:val="en-US" w:eastAsia="zh-CN" w:bidi="ar-SA"/>
        </w:rPr>
        <w:t>工作专班，指定一位分管领导作为工作专班召集人，明确牵头业务部门，依托行政服务中心等平台，公布办事指南（办理流程、申请要件），建立一个窗口受理、多部门内部联动集中办公的宅基地建房联审联办制度，为群众提供便捷高效服务。</w:t>
      </w:r>
    </w:p>
    <w:p>
      <w:pPr>
        <w:pStyle w:val="4"/>
        <w:numPr>
          <w:ilvl w:val="0"/>
          <w:numId w:val="0"/>
        </w:numPr>
        <w:spacing w:before="101" w:line="590" w:lineRule="exact"/>
        <w:ind w:right="5" w:firstLine="640" w:firstLineChars="200"/>
        <w:rPr>
          <w:rFonts w:hint="default" w:ascii="楷体" w:hAnsi="楷体" w:eastAsia="楷体" w:cs="楷体"/>
          <w:sz w:val="32"/>
          <w:szCs w:val="32"/>
          <w:u w:val="none"/>
          <w:lang w:val="en-US" w:eastAsia="zh-CN"/>
        </w:rPr>
      </w:pPr>
      <w:r>
        <w:rPr>
          <w:rFonts w:hint="eastAsia" w:ascii="楷体" w:hAnsi="楷体" w:eastAsia="楷体" w:cs="楷体"/>
          <w:color w:val="auto"/>
          <w:spacing w:val="0"/>
          <w:sz w:val="32"/>
          <w:szCs w:val="32"/>
          <w:highlight w:val="none"/>
          <w:u w:val="none"/>
          <w:lang w:val="en-US" w:eastAsia="zh-CN"/>
        </w:rPr>
        <w:t>（二）强化农村村民住宅建设监管</w:t>
      </w:r>
    </w:p>
    <w:p>
      <w:p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r>
        <w:rPr>
          <w:rFonts w:hint="default" w:ascii="Times New Roman" w:hAnsi="Times New Roman" w:eastAsia="方正仿宋简体" w:cs="Times New Roman"/>
          <w:color w:val="auto"/>
          <w:sz w:val="32"/>
          <w:szCs w:val="32"/>
          <w:highlight w:val="none"/>
          <w:u w:val="none"/>
        </w:rPr>
        <w:t>区</w:t>
      </w:r>
      <w:r>
        <w:rPr>
          <w:rFonts w:ascii="Times New Roman" w:hAnsi="Times New Roman" w:eastAsia="方正仿宋简体" w:cs="Times New Roman"/>
          <w:color w:val="auto"/>
          <w:sz w:val="32"/>
          <w:szCs w:val="32"/>
          <w:highlight w:val="none"/>
          <w:u w:val="none"/>
        </w:rPr>
        <w:t>自然资源、农业农村、</w:t>
      </w:r>
      <w:r>
        <w:rPr>
          <w:rFonts w:hint="default" w:ascii="Times New Roman" w:hAnsi="Times New Roman" w:eastAsia="方正仿宋简体" w:cs="Times New Roman"/>
          <w:color w:val="auto"/>
          <w:sz w:val="32"/>
          <w:szCs w:val="32"/>
          <w:highlight w:val="none"/>
          <w:u w:val="none"/>
        </w:rPr>
        <w:t>住房城乡建设、</w:t>
      </w:r>
      <w:r>
        <w:rPr>
          <w:rFonts w:ascii="Times New Roman" w:hAnsi="Times New Roman" w:eastAsia="方正仿宋简体" w:cs="Times New Roman"/>
          <w:color w:val="auto"/>
          <w:sz w:val="32"/>
          <w:szCs w:val="32"/>
          <w:highlight w:val="none"/>
          <w:u w:val="none"/>
        </w:rPr>
        <w:t>城管等部门应当加强对</w:t>
      </w:r>
      <w:r>
        <w:rPr>
          <w:rFonts w:hint="eastAsia" w:ascii="Times New Roman" w:hAnsi="Times New Roman" w:eastAsia="方正仿宋简体" w:cs="Times New Roman"/>
          <w:color w:val="auto"/>
          <w:sz w:val="32"/>
          <w:szCs w:val="32"/>
          <w:highlight w:val="none"/>
          <w:u w:val="none"/>
          <w:lang w:val="en-US" w:eastAsia="zh-CN"/>
        </w:rPr>
        <w:t>农村</w:t>
      </w:r>
      <w:r>
        <w:rPr>
          <w:rFonts w:hint="default" w:ascii="Times New Roman" w:hAnsi="Times New Roman" w:eastAsia="方正仿宋简体" w:cs="Times New Roman"/>
          <w:color w:val="auto"/>
          <w:sz w:val="32"/>
          <w:szCs w:val="32"/>
          <w:highlight w:val="none"/>
          <w:u w:val="none"/>
        </w:rPr>
        <w:t>宅基地建房审批管理、风貌管控、</w:t>
      </w:r>
      <w:r>
        <w:rPr>
          <w:rFonts w:ascii="Times New Roman" w:hAnsi="Times New Roman" w:eastAsia="方正仿宋简体" w:cs="Times New Roman"/>
          <w:color w:val="auto"/>
          <w:sz w:val="32"/>
          <w:szCs w:val="32"/>
          <w:highlight w:val="none"/>
          <w:u w:val="none"/>
        </w:rPr>
        <w:t>违法建设处置工作的指导和监督。</w:t>
      </w:r>
      <w:r>
        <w:rPr>
          <w:rFonts w:hint="default" w:ascii="Times New Roman" w:hAnsi="Times New Roman" w:eastAsia="方正仿宋简体" w:cs="Times New Roman"/>
          <w:color w:val="auto"/>
          <w:kern w:val="2"/>
          <w:sz w:val="32"/>
          <w:szCs w:val="32"/>
          <w:highlight w:val="none"/>
          <w:u w:val="none"/>
          <w:lang w:val="en-US" w:eastAsia="zh-CN" w:bidi="ar-SA"/>
        </w:rPr>
        <w:t>镇（街道）由镇综合执法队、驻村领导及驻村组配合做好巡查工作，压实村（社区）</w:t>
      </w:r>
      <w:r>
        <w:rPr>
          <w:rFonts w:hint="eastAsia" w:ascii="Times New Roman" w:hAnsi="Times New Roman" w:eastAsia="方正仿宋简体" w:cs="Times New Roman"/>
          <w:color w:val="auto"/>
          <w:kern w:val="2"/>
          <w:sz w:val="32"/>
          <w:szCs w:val="32"/>
          <w:highlight w:val="none"/>
          <w:u w:val="none"/>
          <w:lang w:val="en-US" w:eastAsia="zh-CN" w:bidi="ar-SA"/>
        </w:rPr>
        <w:t xml:space="preserve"> </w:t>
      </w:r>
      <w:r>
        <w:rPr>
          <w:rFonts w:hint="default" w:ascii="Times New Roman" w:hAnsi="Times New Roman" w:eastAsia="方正仿宋简体" w:cs="Times New Roman"/>
          <w:color w:val="auto"/>
          <w:kern w:val="2"/>
          <w:sz w:val="32"/>
          <w:szCs w:val="32"/>
          <w:highlight w:val="none"/>
          <w:u w:val="none"/>
          <w:lang w:val="en-US" w:eastAsia="zh-CN" w:bidi="ar-SA"/>
        </w:rPr>
        <w:t>网格化管理责任。村级书记（主任）作为第一责任人，建立日常巡查台账，有效利用巡查系统，及时发现并制止违法违规建房行为，形成书面资料于3个工作日内向镇</w:t>
      </w:r>
      <w:r>
        <w:rPr>
          <w:rFonts w:hint="eastAsia" w:ascii="Times New Roman" w:hAnsi="Times New Roman" w:eastAsia="方正仿宋简体" w:cs="Times New Roman"/>
          <w:color w:val="auto"/>
          <w:kern w:val="2"/>
          <w:sz w:val="32"/>
          <w:szCs w:val="32"/>
          <w:highlight w:val="none"/>
          <w:u w:val="none"/>
          <w:lang w:val="en-US" w:eastAsia="zh-CN" w:bidi="ar-SA"/>
        </w:rPr>
        <w:t>（街道）</w:t>
      </w:r>
      <w:r>
        <w:rPr>
          <w:rFonts w:hint="default" w:ascii="Times New Roman" w:hAnsi="Times New Roman" w:eastAsia="方正仿宋简体" w:cs="Times New Roman"/>
          <w:color w:val="auto"/>
          <w:kern w:val="2"/>
          <w:sz w:val="32"/>
          <w:szCs w:val="32"/>
          <w:highlight w:val="none"/>
          <w:u w:val="none"/>
          <w:lang w:val="en-US" w:eastAsia="zh-CN" w:bidi="ar-SA"/>
        </w:rPr>
        <w:t>报告违法违规建房线索。</w:t>
      </w:r>
    </w:p>
    <w:p>
      <w:pPr>
        <w:spacing w:line="590" w:lineRule="exact"/>
        <w:ind w:firstLine="640" w:firstLineChars="200"/>
        <w:rPr>
          <w:rFonts w:hint="default" w:ascii="Times New Roman" w:hAnsi="Times New Roman" w:eastAsia="方正仿宋简体" w:cs="Times New Roman"/>
          <w:color w:val="auto"/>
          <w:sz w:val="32"/>
          <w:szCs w:val="32"/>
          <w:highlight w:val="none"/>
          <w:u w:val="none"/>
        </w:rPr>
      </w:pPr>
      <w:bookmarkStart w:id="1" w:name="OLE_LINK14"/>
      <w:r>
        <w:rPr>
          <w:rFonts w:hint="default" w:ascii="Times New Roman" w:hAnsi="Times New Roman" w:eastAsia="方正仿宋简体" w:cs="Times New Roman"/>
          <w:color w:val="auto"/>
          <w:sz w:val="32"/>
          <w:szCs w:val="32"/>
          <w:highlight w:val="none"/>
          <w:u w:val="none"/>
        </w:rPr>
        <w:t>对于正在建设的违法建设行为（包括不服从执法部门责令停止建设的行政命令，继续抢建的违法行为）及时制止，</w:t>
      </w:r>
      <w:r>
        <w:rPr>
          <w:rFonts w:hint="default" w:ascii="Times New Roman" w:hAnsi="Times New Roman" w:eastAsia="方正仿宋简体" w:cs="Times New Roman"/>
          <w:color w:val="auto"/>
          <w:sz w:val="32"/>
          <w:szCs w:val="32"/>
          <w:highlight w:val="none"/>
          <w:u w:val="none"/>
        </w:rPr>
        <w:t>依据《城乡规划法》第六十五</w:t>
      </w:r>
      <w:r>
        <w:rPr>
          <w:rFonts w:hint="eastAsia" w:ascii="Times New Roman" w:hAnsi="Times New Roman" w:eastAsia="方正仿宋简体" w:cs="Times New Roman"/>
          <w:color w:val="auto"/>
          <w:sz w:val="32"/>
          <w:szCs w:val="32"/>
          <w:highlight w:val="none"/>
          <w:u w:val="none"/>
          <w:lang w:val="en-US" w:eastAsia="zh-CN"/>
        </w:rPr>
        <w:t>和</w:t>
      </w:r>
      <w:r>
        <w:rPr>
          <w:rFonts w:hint="default" w:ascii="Times New Roman" w:hAnsi="Times New Roman" w:eastAsia="方正仿宋简体" w:cs="Times New Roman"/>
          <w:color w:val="auto"/>
          <w:sz w:val="32"/>
          <w:szCs w:val="32"/>
          <w:highlight w:val="none"/>
          <w:u w:val="none"/>
        </w:rPr>
        <w:t>《汕头经济特区城乡规划条例》第</w:t>
      </w:r>
      <w:r>
        <w:rPr>
          <w:rFonts w:hint="eastAsia" w:ascii="Times New Roman" w:hAnsi="Times New Roman" w:eastAsia="方正仿宋简体" w:cs="Times New Roman"/>
          <w:color w:val="auto"/>
          <w:sz w:val="32"/>
          <w:szCs w:val="32"/>
          <w:highlight w:val="none"/>
          <w:u w:val="none"/>
          <w:lang w:val="en-US" w:eastAsia="zh-CN"/>
        </w:rPr>
        <w:t>一百零二</w:t>
      </w:r>
      <w:r>
        <w:rPr>
          <w:rFonts w:hint="default" w:ascii="Times New Roman" w:hAnsi="Times New Roman" w:eastAsia="方正仿宋简体" w:cs="Times New Roman"/>
          <w:color w:val="auto"/>
          <w:sz w:val="32"/>
          <w:szCs w:val="32"/>
          <w:highlight w:val="none"/>
          <w:u w:val="none"/>
        </w:rPr>
        <w:t>条</w:t>
      </w:r>
      <w:r>
        <w:rPr>
          <w:rFonts w:hint="default" w:ascii="Times New Roman" w:hAnsi="Times New Roman" w:eastAsia="方正仿宋简体" w:cs="Times New Roman"/>
          <w:color w:val="auto"/>
          <w:sz w:val="32"/>
          <w:szCs w:val="32"/>
          <w:highlight w:val="none"/>
          <w:u w:val="none"/>
          <w:lang w:val="en-US" w:eastAsia="zh-CN"/>
        </w:rPr>
        <w:t>等</w:t>
      </w:r>
      <w:r>
        <w:rPr>
          <w:rFonts w:hint="default" w:ascii="Times New Roman" w:hAnsi="Times New Roman" w:eastAsia="方正仿宋简体" w:cs="Times New Roman"/>
          <w:color w:val="auto"/>
          <w:sz w:val="32"/>
          <w:szCs w:val="32"/>
          <w:highlight w:val="none"/>
          <w:u w:val="none"/>
        </w:rPr>
        <w:t>规定，在镇辖区范围内的</w:t>
      </w:r>
      <w:r>
        <w:rPr>
          <w:rFonts w:hint="eastAsia"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rPr>
        <w:t>由</w:t>
      </w:r>
      <w:r>
        <w:rPr>
          <w:rFonts w:hint="default" w:ascii="Times New Roman" w:hAnsi="Times New Roman" w:eastAsia="方正仿宋简体" w:cs="Times New Roman"/>
          <w:color w:val="auto"/>
          <w:sz w:val="32"/>
          <w:szCs w:val="32"/>
          <w:highlight w:val="none"/>
          <w:u w:val="none"/>
          <w:lang w:val="en-US" w:eastAsia="zh-CN"/>
        </w:rPr>
        <w:t>镇</w:t>
      </w:r>
      <w:r>
        <w:rPr>
          <w:rFonts w:hint="default" w:ascii="Times New Roman" w:hAnsi="Times New Roman" w:eastAsia="方正仿宋简体" w:cs="Times New Roman"/>
          <w:color w:val="auto"/>
          <w:sz w:val="32"/>
          <w:szCs w:val="32"/>
          <w:highlight w:val="none"/>
          <w:u w:val="none"/>
        </w:rPr>
        <w:t>执法</w:t>
      </w:r>
      <w:r>
        <w:rPr>
          <w:rFonts w:hint="default" w:ascii="Times New Roman" w:hAnsi="Times New Roman" w:eastAsia="方正仿宋简体" w:cs="Times New Roman"/>
          <w:color w:val="auto"/>
          <w:sz w:val="32"/>
          <w:szCs w:val="32"/>
          <w:highlight w:val="none"/>
          <w:u w:val="none"/>
          <w:lang w:val="en-US" w:eastAsia="zh-CN"/>
        </w:rPr>
        <w:t>队</w:t>
      </w:r>
      <w:r>
        <w:rPr>
          <w:rFonts w:hint="default" w:ascii="Times New Roman" w:hAnsi="Times New Roman" w:eastAsia="方正仿宋简体" w:cs="Times New Roman"/>
          <w:color w:val="auto"/>
          <w:sz w:val="32"/>
          <w:szCs w:val="32"/>
          <w:highlight w:val="none"/>
          <w:u w:val="none"/>
        </w:rPr>
        <w:t>按照“巡查发现一调查认定一限期拆除一强制拆除”的程序实施强制拆除措施</w:t>
      </w:r>
      <w:r>
        <w:rPr>
          <w:rFonts w:hint="eastAsia" w:ascii="Times New Roman" w:hAnsi="Times New Roman" w:eastAsia="方正仿宋简体" w:cs="Times New Roman"/>
          <w:color w:val="auto"/>
          <w:sz w:val="32"/>
          <w:szCs w:val="32"/>
          <w:highlight w:val="none"/>
          <w:u w:val="none"/>
          <w:lang w:eastAsia="zh-CN"/>
        </w:rPr>
        <w:t>；在街道辖区范围内的，由城乡规划主管部门</w:t>
      </w:r>
      <w:r>
        <w:rPr>
          <w:rFonts w:hint="eastAsia" w:ascii="Times New Roman" w:hAnsi="Times New Roman" w:eastAsia="方正仿宋简体" w:cs="Times New Roman"/>
          <w:color w:val="auto"/>
          <w:sz w:val="32"/>
          <w:szCs w:val="32"/>
          <w:highlight w:val="none"/>
          <w:u w:val="none"/>
          <w:lang w:val="en-US" w:eastAsia="zh-CN"/>
        </w:rPr>
        <w:t>和</w:t>
      </w:r>
      <w:r>
        <w:rPr>
          <w:rFonts w:hint="eastAsia" w:ascii="Times New Roman" w:hAnsi="Times New Roman" w:eastAsia="方正仿宋简体" w:cs="Times New Roman"/>
          <w:color w:val="auto"/>
          <w:sz w:val="32"/>
          <w:szCs w:val="32"/>
          <w:highlight w:val="none"/>
          <w:u w:val="none"/>
        </w:rPr>
        <w:t>街道办事处</w:t>
      </w:r>
      <w:r>
        <w:rPr>
          <w:rFonts w:hint="eastAsia" w:ascii="Times New Roman" w:hAnsi="Times New Roman" w:eastAsia="方正仿宋简体" w:cs="Times New Roman"/>
          <w:color w:val="auto"/>
          <w:sz w:val="32"/>
          <w:szCs w:val="32"/>
          <w:highlight w:val="none"/>
          <w:u w:val="none"/>
          <w:lang w:val="en-US" w:eastAsia="zh-CN"/>
        </w:rPr>
        <w:t>根据各自职能</w:t>
      </w:r>
      <w:r>
        <w:rPr>
          <w:rFonts w:hint="eastAsia" w:ascii="Times New Roman" w:hAnsi="Times New Roman" w:eastAsia="方正仿宋简体" w:cs="Times New Roman"/>
          <w:color w:val="auto"/>
          <w:sz w:val="32"/>
          <w:szCs w:val="32"/>
          <w:highlight w:val="none"/>
          <w:u w:val="none"/>
        </w:rPr>
        <w:t>按照“巡查发现一调查认定一限期拆除一强制拆除”的程序实施强制拆除措施</w:t>
      </w:r>
      <w:r>
        <w:rPr>
          <w:rFonts w:hint="default" w:ascii="Times New Roman" w:hAnsi="Times New Roman" w:eastAsia="方正仿宋简体" w:cs="Times New Roman"/>
          <w:color w:val="auto"/>
          <w:sz w:val="32"/>
          <w:szCs w:val="32"/>
          <w:highlight w:val="none"/>
          <w:u w:val="none"/>
        </w:rPr>
        <w:t>。</w:t>
      </w:r>
      <w:r>
        <w:rPr>
          <w:rFonts w:hint="default" w:ascii="Times New Roman" w:hAnsi="Times New Roman" w:eastAsia="方正仿宋简体" w:cs="Times New Roman"/>
          <w:color w:val="auto"/>
          <w:sz w:val="32"/>
          <w:szCs w:val="32"/>
          <w:highlight w:val="none"/>
          <w:u w:val="none"/>
        </w:rPr>
        <w:t>对于新增的违法建设，快速拆除整栋建筑物、构筑物；对于加建、改建、扩建的违法建设，快速拆除</w:t>
      </w:r>
      <w:r>
        <w:rPr>
          <w:rFonts w:hint="default" w:ascii="Times New Roman" w:hAnsi="Times New Roman" w:eastAsia="方正仿宋简体" w:cs="Times New Roman"/>
          <w:color w:val="auto"/>
          <w:sz w:val="32"/>
          <w:szCs w:val="32"/>
          <w:highlight w:val="none"/>
          <w:u w:val="none"/>
          <w:lang w:val="en-US" w:eastAsia="zh-CN"/>
        </w:rPr>
        <w:t>加</w:t>
      </w:r>
      <w:r>
        <w:rPr>
          <w:rFonts w:hint="default" w:ascii="Times New Roman" w:hAnsi="Times New Roman" w:eastAsia="方正仿宋简体" w:cs="Times New Roman"/>
          <w:color w:val="auto"/>
          <w:sz w:val="32"/>
          <w:szCs w:val="32"/>
          <w:highlight w:val="none"/>
          <w:u w:val="none"/>
        </w:rPr>
        <w:t>建、改建、扩建部分的建筑物、构筑物</w:t>
      </w:r>
      <w:r>
        <w:rPr>
          <w:rFonts w:hint="default" w:ascii="Times New Roman" w:hAnsi="Times New Roman" w:eastAsia="方正仿宋简体" w:cs="Times New Roman"/>
          <w:color w:val="auto"/>
          <w:sz w:val="32"/>
          <w:szCs w:val="32"/>
          <w:highlight w:val="none"/>
          <w:u w:val="none"/>
          <w:lang w:eastAsia="zh-CN"/>
        </w:rPr>
        <w:t>；</w:t>
      </w:r>
      <w:r>
        <w:rPr>
          <w:rFonts w:hint="default" w:ascii="Times New Roman" w:hAnsi="Times New Roman" w:eastAsia="方正仿宋简体" w:cs="Times New Roman"/>
          <w:color w:val="auto"/>
          <w:sz w:val="32"/>
          <w:szCs w:val="32"/>
          <w:highlight w:val="none"/>
          <w:u w:val="none"/>
          <w:lang w:val="en-US" w:eastAsia="zh-CN"/>
        </w:rPr>
        <w:t>对于未按风貌管控要求建设的，责令限期整改，</w:t>
      </w:r>
      <w:r>
        <w:rPr>
          <w:rFonts w:hint="default" w:ascii="Times New Roman" w:hAnsi="Times New Roman" w:eastAsia="方正仿宋简体" w:cs="Times New Roman"/>
          <w:color w:val="auto"/>
          <w:sz w:val="32"/>
          <w:szCs w:val="32"/>
          <w:highlight w:val="none"/>
          <w:u w:val="none"/>
        </w:rPr>
        <w:t>确保将新增违法建设问题消除在萌芽状态。</w:t>
      </w:r>
    </w:p>
    <w:bookmarkEnd w:id="1"/>
    <w:p>
      <w:pPr>
        <w:pStyle w:val="4"/>
        <w:numPr>
          <w:ilvl w:val="0"/>
          <w:numId w:val="0"/>
        </w:numPr>
        <w:spacing w:before="101" w:line="590" w:lineRule="exact"/>
        <w:ind w:right="5" w:firstLine="640" w:firstLineChars="200"/>
        <w:rPr>
          <w:rFonts w:hint="default" w:ascii="楷体" w:hAnsi="楷体" w:eastAsia="楷体" w:cs="楷体"/>
          <w:color w:val="auto"/>
          <w:spacing w:val="0"/>
          <w:sz w:val="32"/>
          <w:szCs w:val="32"/>
          <w:highlight w:val="none"/>
          <w:u w:val="none"/>
          <w:lang w:val="en-US" w:eastAsia="zh-CN"/>
        </w:rPr>
      </w:pPr>
      <w:r>
        <w:rPr>
          <w:rFonts w:hint="eastAsia" w:ascii="楷体" w:hAnsi="楷体" w:eastAsia="楷体" w:cs="楷体"/>
          <w:color w:val="auto"/>
          <w:spacing w:val="0"/>
          <w:sz w:val="32"/>
          <w:szCs w:val="32"/>
          <w:highlight w:val="none"/>
          <w:u w:val="none"/>
          <w:lang w:val="en-US" w:eastAsia="zh-CN"/>
        </w:rPr>
        <w:t>（三）健全</w:t>
      </w:r>
      <w:r>
        <w:rPr>
          <w:rFonts w:hint="default" w:ascii="楷体" w:hAnsi="楷体" w:eastAsia="楷体" w:cs="楷体"/>
          <w:color w:val="auto"/>
          <w:spacing w:val="0"/>
          <w:sz w:val="32"/>
          <w:szCs w:val="32"/>
          <w:highlight w:val="none"/>
          <w:u w:val="none"/>
          <w:lang w:val="en-US" w:eastAsia="zh-CN"/>
        </w:rPr>
        <w:t>违法</w:t>
      </w:r>
      <w:r>
        <w:rPr>
          <w:rFonts w:hint="eastAsia" w:ascii="楷体" w:hAnsi="楷体" w:eastAsia="楷体" w:cs="楷体"/>
          <w:color w:val="auto"/>
          <w:spacing w:val="0"/>
          <w:sz w:val="32"/>
          <w:szCs w:val="32"/>
          <w:highlight w:val="none"/>
          <w:u w:val="none"/>
          <w:lang w:val="en-US" w:eastAsia="zh-CN"/>
        </w:rPr>
        <w:t>建设</w:t>
      </w:r>
      <w:r>
        <w:rPr>
          <w:rFonts w:hint="default" w:ascii="楷体" w:hAnsi="楷体" w:eastAsia="楷体" w:cs="楷体"/>
          <w:color w:val="auto"/>
          <w:spacing w:val="0"/>
          <w:sz w:val="32"/>
          <w:szCs w:val="32"/>
          <w:highlight w:val="none"/>
          <w:u w:val="none"/>
          <w:lang w:val="en-US" w:eastAsia="zh-CN"/>
        </w:rPr>
        <w:t>追责问责机制</w:t>
      </w:r>
    </w:p>
    <w:p>
      <w:pPr>
        <w:numPr>
          <w:ilvl w:val="-1"/>
          <w:numId w:val="0"/>
        </w:num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r>
        <w:rPr>
          <w:rFonts w:ascii="Times New Roman" w:hAnsi="Times New Roman" w:eastAsia="方正仿宋简体" w:cs="Times New Roman"/>
          <w:color w:val="auto"/>
          <w:sz w:val="32"/>
          <w:szCs w:val="32"/>
          <w:highlight w:val="none"/>
          <w:u w:val="none"/>
        </w:rPr>
        <w:t>自然资源、农业农村、</w:t>
      </w:r>
      <w:r>
        <w:rPr>
          <w:rFonts w:hint="default" w:ascii="Times New Roman" w:hAnsi="Times New Roman" w:eastAsia="方正仿宋简体" w:cs="Times New Roman"/>
          <w:color w:val="auto"/>
          <w:sz w:val="32"/>
          <w:szCs w:val="32"/>
          <w:highlight w:val="none"/>
          <w:u w:val="none"/>
        </w:rPr>
        <w:t>住房城乡建设、</w:t>
      </w:r>
      <w:r>
        <w:rPr>
          <w:rFonts w:ascii="Times New Roman" w:hAnsi="Times New Roman" w:eastAsia="方正仿宋简体" w:cs="Times New Roman"/>
          <w:color w:val="auto"/>
          <w:sz w:val="32"/>
          <w:szCs w:val="32"/>
          <w:highlight w:val="none"/>
          <w:u w:val="none"/>
        </w:rPr>
        <w:t>城管等相关部门工作人员在</w:t>
      </w:r>
      <w:r>
        <w:rPr>
          <w:rFonts w:hint="default" w:ascii="Times New Roman" w:hAnsi="Times New Roman" w:eastAsia="方正仿宋简体" w:cs="Times New Roman"/>
          <w:color w:val="auto"/>
          <w:sz w:val="32"/>
          <w:szCs w:val="32"/>
          <w:highlight w:val="none"/>
          <w:u w:val="none"/>
        </w:rPr>
        <w:t>宅基地建房管理中</w:t>
      </w:r>
      <w:r>
        <w:rPr>
          <w:rFonts w:ascii="Times New Roman" w:hAnsi="Times New Roman" w:eastAsia="方正仿宋简体" w:cs="Times New Roman"/>
          <w:color w:val="auto"/>
          <w:sz w:val="32"/>
          <w:szCs w:val="32"/>
          <w:highlight w:val="none"/>
          <w:u w:val="none"/>
        </w:rPr>
        <w:t>未按规定履行职责，在</w:t>
      </w:r>
      <w:r>
        <w:rPr>
          <w:rFonts w:hint="default" w:ascii="Times New Roman" w:hAnsi="Times New Roman" w:eastAsia="方正仿宋简体" w:cs="Times New Roman"/>
          <w:color w:val="auto"/>
          <w:sz w:val="32"/>
          <w:szCs w:val="32"/>
          <w:highlight w:val="none"/>
          <w:u w:val="none"/>
        </w:rPr>
        <w:t>宅基地建房审批管理、</w:t>
      </w:r>
      <w:r>
        <w:rPr>
          <w:rFonts w:ascii="Times New Roman" w:hAnsi="Times New Roman" w:eastAsia="方正仿宋简体" w:cs="Times New Roman"/>
          <w:color w:val="auto"/>
          <w:sz w:val="32"/>
          <w:szCs w:val="32"/>
          <w:highlight w:val="none"/>
          <w:u w:val="none"/>
        </w:rPr>
        <w:t>违法建设处置工作等方面滥用职权、玩忽职守、徇私舞弊的，依法给予处分；构成犯罪的，依法追究刑事责任。</w:t>
      </w:r>
    </w:p>
    <w:p>
      <w:pPr>
        <w:numPr>
          <w:ilvl w:val="-1"/>
          <w:numId w:val="0"/>
        </w:num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r>
        <w:rPr>
          <w:rFonts w:hint="default" w:ascii="Times New Roman" w:hAnsi="Times New Roman" w:eastAsia="方正仿宋简体" w:cs="Times New Roman"/>
          <w:color w:val="auto"/>
          <w:spacing w:val="0"/>
          <w:kern w:val="2"/>
          <w:sz w:val="32"/>
          <w:szCs w:val="32"/>
          <w:highlight w:val="none"/>
          <w:u w:val="none"/>
          <w:lang w:val="en-US" w:eastAsia="zh-CN" w:bidi="ar-SA"/>
        </w:rPr>
        <w:t>镇（街道）辖区内出现新增农村建房违法违规行为，或因执法部门不履行或者违法履行行政执法职责等情形，市自然资源澄海分局、区农业农村局分别约谈镇（街道）自然资源、农业农村主管部门主要负责人、分管负责人；由区政府约谈镇（街道）主要负责人、分管负责人。</w:t>
      </w:r>
    </w:p>
    <w:p>
      <w:pPr>
        <w:numPr>
          <w:ilvl w:val="-1"/>
          <w:numId w:val="0"/>
        </w:num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r>
        <w:rPr>
          <w:rFonts w:hint="default" w:ascii="Times New Roman" w:hAnsi="Times New Roman" w:eastAsia="方正仿宋简体" w:cs="Times New Roman"/>
          <w:color w:val="auto"/>
          <w:spacing w:val="0"/>
          <w:kern w:val="2"/>
          <w:sz w:val="32"/>
          <w:szCs w:val="32"/>
          <w:highlight w:val="none"/>
          <w:u w:val="none"/>
          <w:lang w:val="en-US" w:eastAsia="zh-CN" w:bidi="ar-SA"/>
        </w:rPr>
        <w:t>村（社区）行政区域内，因未及时发现、制止和上报村民建房违法行为，不配合执法部门查处，为违法建设出具使用水、电、气证明，由镇（街道）对村（社区）主要负责人、分管负责人进行约谈。</w:t>
      </w:r>
      <w:r>
        <w:rPr>
          <w:rFonts w:hint="default" w:ascii="Times New Roman" w:hAnsi="Times New Roman" w:eastAsia="方正仿宋简体" w:cs="Times New Roman"/>
          <w:color w:val="auto"/>
          <w:kern w:val="2"/>
          <w:sz w:val="32"/>
          <w:szCs w:val="32"/>
          <w:highlight w:val="none"/>
          <w:u w:val="none"/>
          <w:lang w:val="en-US" w:eastAsia="zh-CN" w:bidi="ar-SA"/>
        </w:rPr>
        <w:t>将农房管控列入村（社区）“两委”干部履职考核内容，存在农房管控不力情形，负有领导责任、直接责任的“两委”干部，由镇（街道）党（工）委研究对其当月的基层治理专项补贴进行减发或扣发。对发现违法违规建房行为且村未报告的，将作为线索移交纪检监</w:t>
      </w:r>
      <w:r>
        <w:rPr>
          <w:rFonts w:hint="default" w:ascii="Times New Roman" w:hAnsi="Times New Roman" w:eastAsia="方正仿宋简体" w:cs="Times New Roman"/>
          <w:color w:val="auto"/>
          <w:spacing w:val="0"/>
          <w:kern w:val="2"/>
          <w:sz w:val="32"/>
          <w:szCs w:val="32"/>
          <w:highlight w:val="none"/>
          <w:u w:val="none"/>
          <w:lang w:val="en-US" w:eastAsia="zh-CN" w:bidi="ar-SA"/>
        </w:rPr>
        <w:t>察部门，追责问责村级相关人员责任。</w:t>
      </w:r>
    </w:p>
    <w:p>
      <w:pPr>
        <w:numPr>
          <w:ilvl w:val="-1"/>
          <w:numId w:val="0"/>
        </w:num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p>
    <w:p>
      <w:pPr>
        <w:numPr>
          <w:ilvl w:val="0"/>
          <w:numId w:val="0"/>
        </w:numPr>
        <w:spacing w:line="600" w:lineRule="exact"/>
        <w:ind w:firstLine="640" w:firstLineChars="0"/>
        <w:rPr>
          <w:rFonts w:hint="default" w:ascii="Times New Roman" w:hAnsi="Times New Roman" w:eastAsia="方正仿宋简体" w:cs="Times New Roman"/>
          <w:color w:val="auto"/>
          <w:spacing w:val="-4"/>
          <w:kern w:val="2"/>
          <w:sz w:val="32"/>
          <w:szCs w:val="32"/>
          <w:highlight w:val="none"/>
          <w:u w:val="none"/>
          <w:lang w:val="en-US" w:eastAsia="zh-CN" w:bidi="ar-SA"/>
        </w:rPr>
      </w:pPr>
      <w:r>
        <w:rPr>
          <w:rFonts w:hint="eastAsia" w:ascii="Times New Roman" w:hAnsi="Times New Roman" w:eastAsia="方正仿宋简体" w:cs="Times New Roman"/>
          <w:color w:val="auto"/>
          <w:spacing w:val="-4"/>
          <w:kern w:val="2"/>
          <w:sz w:val="32"/>
          <w:szCs w:val="32"/>
          <w:highlight w:val="none"/>
          <w:u w:val="none"/>
          <w:lang w:val="en-US" w:eastAsia="zh-CN" w:bidi="ar-SA"/>
        </w:rPr>
        <w:t>附件：1.宅基地析产协议</w:t>
      </w:r>
    </w:p>
    <w:p>
      <w:pPr>
        <w:pStyle w:val="4"/>
        <w:numPr>
          <w:ilvl w:val="-1"/>
          <w:numId w:val="0"/>
        </w:numPr>
        <w:spacing w:before="101" w:line="600" w:lineRule="exact"/>
        <w:ind w:right="5" w:firstLine="0" w:firstLineChars="0"/>
        <w:rPr>
          <w:rFonts w:hint="default" w:ascii="Times New Roman" w:hAnsi="Times New Roman" w:eastAsia="方正仿宋简体" w:cs="仿宋"/>
          <w:sz w:val="32"/>
          <w:szCs w:val="32"/>
          <w:u w:val="none"/>
          <w:lang w:val="en-US" w:eastAsia="zh-CN"/>
        </w:rPr>
      </w:pPr>
      <w:r>
        <w:rPr>
          <w:rFonts w:hint="eastAsia" w:ascii="Times New Roman" w:hAnsi="Times New Roman" w:eastAsia="方正仿宋简体" w:cs="仿宋"/>
          <w:sz w:val="32"/>
          <w:szCs w:val="32"/>
          <w:u w:val="none"/>
          <w:lang w:val="en-US" w:eastAsia="zh-CN"/>
        </w:rPr>
        <w:t xml:space="preserve">          2.宅基地建房备案申请表</w:t>
      </w:r>
    </w:p>
    <w:p>
      <w:pPr>
        <w:pStyle w:val="4"/>
        <w:numPr>
          <w:ilvl w:val="-1"/>
          <w:numId w:val="0"/>
        </w:numPr>
        <w:spacing w:before="101" w:line="600" w:lineRule="exact"/>
        <w:ind w:right="5" w:firstLine="0" w:firstLineChars="0"/>
        <w:rPr>
          <w:rFonts w:hint="eastAsia" w:cs="仿宋"/>
          <w:sz w:val="32"/>
          <w:szCs w:val="32"/>
          <w:u w:val="none"/>
          <w:lang w:val="en-US" w:eastAsia="zh-CN"/>
        </w:rPr>
      </w:pPr>
      <w:r>
        <w:rPr>
          <w:rFonts w:hint="eastAsia" w:cs="仿宋"/>
          <w:sz w:val="32"/>
          <w:szCs w:val="32"/>
          <w:u w:val="none"/>
          <w:lang w:val="en-US" w:eastAsia="zh-CN"/>
        </w:rPr>
        <w:t xml:space="preserve">          3.宅基地建房备案证明书</w:t>
      </w:r>
    </w:p>
    <w:p>
      <w:pPr>
        <w:pStyle w:val="4"/>
        <w:numPr>
          <w:ilvl w:val="-1"/>
          <w:numId w:val="0"/>
        </w:numPr>
        <w:spacing w:before="101" w:line="600" w:lineRule="exact"/>
        <w:ind w:right="5" w:firstLine="0" w:firstLineChars="0"/>
        <w:rPr>
          <w:rFonts w:hint="default" w:cs="仿宋"/>
          <w:sz w:val="32"/>
          <w:szCs w:val="32"/>
          <w:u w:val="none"/>
          <w:lang w:val="en-US" w:eastAsia="zh-CN"/>
        </w:rPr>
      </w:pPr>
      <w:r>
        <w:rPr>
          <w:rFonts w:hint="eastAsia" w:cs="仿宋"/>
          <w:sz w:val="32"/>
          <w:szCs w:val="32"/>
          <w:u w:val="none"/>
          <w:lang w:val="en-US" w:eastAsia="zh-CN"/>
        </w:rPr>
        <w:t xml:space="preserve">          4.宅基地建房自用承诺书</w:t>
      </w: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ascii="黑体" w:hAnsi="黑体" w:eastAsia="黑体" w:cs="黑体"/>
          <w:sz w:val="32"/>
          <w:szCs w:val="32"/>
          <w:u w:val="none"/>
        </w:rPr>
      </w:pPr>
      <w:r>
        <w:rPr>
          <w:rFonts w:hint="eastAsia" w:ascii="黑体" w:hAnsi="黑体" w:eastAsia="黑体" w:cs="黑体"/>
          <w:sz w:val="32"/>
          <w:szCs w:val="32"/>
          <w:u w:val="none"/>
        </w:rPr>
        <w:t>附件1</w:t>
      </w:r>
      <w:bookmarkStart w:id="14" w:name="_GoBack"/>
      <w:bookmarkEnd w:id="14"/>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Theme="minorEastAsia"/>
          <w:sz w:val="44"/>
          <w:szCs w:val="44"/>
          <w:u w:val="none"/>
          <w:lang w:eastAsia="zh-CN"/>
        </w:rPr>
      </w:pPr>
      <w:r>
        <w:rPr>
          <w:rFonts w:hint="eastAsia"/>
          <w:sz w:val="44"/>
          <w:szCs w:val="44"/>
          <w:u w:val="none"/>
          <w:lang w:eastAsia="zh-CN"/>
        </w:rPr>
        <w:t>宅基地</w:t>
      </w:r>
      <w:r>
        <w:rPr>
          <w:sz w:val="44"/>
          <w:szCs w:val="44"/>
          <w:u w:val="none"/>
        </w:rPr>
        <w:t>析产协议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分户前原户户主</w:t>
      </w:r>
      <w:r>
        <w:rPr>
          <w:rFonts w:hint="eastAsia" w:ascii="仿宋" w:hAnsi="仿宋" w:eastAsia="仿宋" w:cs="仿宋"/>
          <w:sz w:val="32"/>
          <w:szCs w:val="32"/>
          <w:u w:val="none"/>
        </w:rPr>
        <w:t>：       身份证号码：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分户后户主</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 xml:space="preserve">：     </w:t>
      </w:r>
      <w:bookmarkStart w:id="2" w:name="OLE_LINK1"/>
      <w:r>
        <w:rPr>
          <w:rFonts w:hint="eastAsia" w:ascii="仿宋" w:hAnsi="仿宋" w:eastAsia="仿宋" w:cs="仿宋"/>
          <w:sz w:val="32"/>
          <w:szCs w:val="32"/>
          <w:u w:val="none"/>
        </w:rPr>
        <w:t>身份证号码：</w:t>
      </w:r>
      <w:bookmarkEnd w:id="2"/>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bookmarkStart w:id="3" w:name="OLE_LINK5"/>
      <w:r>
        <w:rPr>
          <w:rFonts w:hint="eastAsia" w:ascii="仿宋" w:hAnsi="仿宋" w:eastAsia="仿宋" w:cs="仿宋"/>
          <w:sz w:val="32"/>
          <w:szCs w:val="32"/>
          <w:u w:val="none"/>
          <w:lang w:val="en-US" w:eastAsia="zh-CN"/>
        </w:rPr>
        <w:t xml:space="preserve">  </w:t>
      </w:r>
      <w:bookmarkStart w:id="4" w:name="OLE_LINK8"/>
      <w:r>
        <w:rPr>
          <w:rFonts w:hint="eastAsia" w:ascii="仿宋" w:hAnsi="仿宋" w:eastAsia="仿宋" w:cs="仿宋"/>
          <w:sz w:val="32"/>
          <w:szCs w:val="32"/>
          <w:u w:val="none"/>
          <w:lang w:val="en-US" w:eastAsia="zh-CN"/>
        </w:rPr>
        <w:t>户内已成年的属本集体经济组织成员的家庭人员：</w:t>
      </w:r>
      <w:bookmarkEnd w:id="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bookmarkStart w:id="5" w:name="OLE_LINK4"/>
      <w:r>
        <w:rPr>
          <w:rFonts w:hint="eastAsia" w:ascii="仿宋" w:hAnsi="仿宋" w:eastAsia="仿宋" w:cs="仿宋"/>
          <w:sz w:val="32"/>
          <w:szCs w:val="32"/>
          <w:u w:val="none"/>
          <w:lang w:val="en-US" w:eastAsia="zh-CN"/>
        </w:rPr>
        <w:t xml:space="preserve"> </w:t>
      </w:r>
      <w:bookmarkStart w:id="6" w:name="OLE_LINK2"/>
      <w:r>
        <w:rPr>
          <w:rFonts w:hint="eastAsia" w:ascii="仿宋" w:hAnsi="仿宋" w:eastAsia="仿宋" w:cs="仿宋"/>
          <w:sz w:val="32"/>
          <w:szCs w:val="32"/>
          <w:u w:val="none"/>
          <w:lang w:val="en-US" w:eastAsia="zh-CN"/>
        </w:rPr>
        <w:t xml:space="preserve">人员1：     </w:t>
      </w:r>
      <w:r>
        <w:rPr>
          <w:rFonts w:hint="eastAsia" w:ascii="仿宋" w:hAnsi="仿宋" w:eastAsia="仿宋" w:cs="仿宋"/>
          <w:sz w:val="32"/>
          <w:szCs w:val="32"/>
          <w:u w:val="none"/>
        </w:rPr>
        <w:t>身份证号码：</w:t>
      </w:r>
      <w:bookmarkEnd w:id="6"/>
      <w:bookmarkStart w:id="7" w:name="OLE_LINK3"/>
      <w:r>
        <w:rPr>
          <w:rFonts w:hint="eastAsia" w:ascii="仿宋" w:hAnsi="仿宋" w:eastAsia="仿宋" w:cs="仿宋"/>
          <w:sz w:val="32"/>
          <w:szCs w:val="32"/>
          <w:u w:val="none"/>
          <w:lang w:val="en-US" w:eastAsia="zh-CN"/>
        </w:rPr>
        <w:t xml:space="preserve">           ，与户主关系：</w:t>
      </w:r>
      <w:bookmarkEnd w:id="7"/>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人员2：     </w:t>
      </w:r>
      <w:r>
        <w:rPr>
          <w:rFonts w:hint="eastAsia" w:ascii="仿宋" w:hAnsi="仿宋" w:eastAsia="仿宋" w:cs="仿宋"/>
          <w:sz w:val="32"/>
          <w:szCs w:val="32"/>
          <w:u w:val="none"/>
        </w:rPr>
        <w:t>身份证号码：</w:t>
      </w:r>
      <w:r>
        <w:rPr>
          <w:rFonts w:hint="eastAsia" w:ascii="仿宋" w:hAnsi="仿宋" w:eastAsia="仿宋" w:cs="仿宋"/>
          <w:sz w:val="32"/>
          <w:szCs w:val="32"/>
          <w:u w:val="none"/>
          <w:lang w:val="en-US" w:eastAsia="zh-CN"/>
        </w:rPr>
        <w:t xml:space="preserve">           ，与户主关系：</w:t>
      </w:r>
    </w:p>
    <w:bookmarkEnd w:id="3"/>
    <w:bookmarkEnd w:id="5"/>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分户后户主</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     身份证号码：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户内已成年的属本集体经济组织成员的家庭人员：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人员1：     </w:t>
      </w:r>
      <w:r>
        <w:rPr>
          <w:rFonts w:hint="eastAsia" w:ascii="仿宋" w:hAnsi="仿宋" w:eastAsia="仿宋" w:cs="仿宋"/>
          <w:sz w:val="32"/>
          <w:szCs w:val="32"/>
          <w:u w:val="none"/>
        </w:rPr>
        <w:t>身份证号码：</w:t>
      </w:r>
      <w:r>
        <w:rPr>
          <w:rFonts w:hint="eastAsia" w:ascii="仿宋" w:hAnsi="仿宋" w:eastAsia="仿宋" w:cs="仿宋"/>
          <w:sz w:val="32"/>
          <w:szCs w:val="32"/>
          <w:u w:val="none"/>
          <w:lang w:val="en-US" w:eastAsia="zh-CN"/>
        </w:rPr>
        <w:t xml:space="preserve">           ，与户主关系：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      人员2：     </w:t>
      </w:r>
      <w:r>
        <w:rPr>
          <w:rFonts w:hint="eastAsia" w:ascii="仿宋" w:hAnsi="仿宋" w:eastAsia="仿宋" w:cs="仿宋"/>
          <w:color w:val="auto"/>
          <w:sz w:val="32"/>
          <w:szCs w:val="32"/>
          <w:u w:val="none"/>
        </w:rPr>
        <w:t>身份证号码：</w:t>
      </w:r>
      <w:r>
        <w:rPr>
          <w:rFonts w:hint="eastAsia" w:ascii="仿宋" w:hAnsi="仿宋" w:eastAsia="仿宋" w:cs="仿宋"/>
          <w:color w:val="auto"/>
          <w:sz w:val="32"/>
          <w:szCs w:val="32"/>
          <w:u w:val="none"/>
          <w:lang w:val="en-US" w:eastAsia="zh-CN"/>
        </w:rPr>
        <w:t xml:space="preserve">           ，与户主关系：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……（依此类推）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见证人</w:t>
      </w:r>
      <w:r>
        <w:rPr>
          <w:rFonts w:hint="eastAsia" w:ascii="仿宋" w:hAnsi="仿宋" w:eastAsia="仿宋" w:cs="仿宋"/>
          <w:color w:val="auto"/>
          <w:sz w:val="32"/>
          <w:szCs w:val="32"/>
          <w:u w:val="none"/>
          <w:lang w:val="en-US" w:eastAsia="zh-CN"/>
        </w:rPr>
        <w:t>2人，</w:t>
      </w:r>
      <w:r>
        <w:rPr>
          <w:rFonts w:hint="eastAsia" w:ascii="仿宋" w:hAnsi="仿宋" w:eastAsia="仿宋" w:cs="仿宋"/>
          <w:color w:val="auto"/>
          <w:sz w:val="32"/>
          <w:szCs w:val="32"/>
          <w:u w:val="none"/>
          <w:lang w:eastAsia="zh-CN"/>
        </w:rPr>
        <w:t>需为与本户无财产利益关系人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见证人</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姓名：      身份证号码：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见证人</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姓名：      身份证号码：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鉴于</w:t>
      </w:r>
      <w:r>
        <w:rPr>
          <w:rFonts w:hint="eastAsia" w:ascii="仿宋" w:hAnsi="仿宋" w:eastAsia="仿宋" w:cs="仿宋"/>
          <w:color w:val="auto"/>
          <w:sz w:val="32"/>
          <w:szCs w:val="32"/>
          <w:u w:val="none"/>
          <w:lang w:eastAsia="zh-CN"/>
        </w:rPr>
        <w:t>原户</w:t>
      </w:r>
      <w:r>
        <w:rPr>
          <w:rFonts w:hint="eastAsia" w:ascii="仿宋" w:hAnsi="仿宋" w:eastAsia="仿宋" w:cs="仿宋"/>
          <w:color w:val="auto"/>
          <w:sz w:val="32"/>
          <w:szCs w:val="32"/>
          <w:u w:val="none"/>
        </w:rPr>
        <w:t>与</w:t>
      </w:r>
      <w:r>
        <w:rPr>
          <w:rFonts w:hint="eastAsia" w:ascii="仿宋" w:hAnsi="仿宋" w:eastAsia="仿宋" w:cs="仿宋"/>
          <w:color w:val="auto"/>
          <w:sz w:val="32"/>
          <w:szCs w:val="32"/>
          <w:u w:val="none"/>
          <w:lang w:eastAsia="zh-CN"/>
        </w:rPr>
        <w:t>分户后其他户主</w:t>
      </w:r>
      <w:r>
        <w:rPr>
          <w:rFonts w:hint="eastAsia" w:ascii="仿宋" w:hAnsi="仿宋" w:eastAsia="仿宋" w:cs="仿宋"/>
          <w:color w:val="auto"/>
          <w:sz w:val="32"/>
          <w:szCs w:val="32"/>
          <w:u w:val="none"/>
        </w:rPr>
        <w:t>之间存在家庭关系，为妥善解决</w:t>
      </w:r>
      <w:r>
        <w:rPr>
          <w:rFonts w:hint="eastAsia" w:ascii="仿宋" w:hAnsi="仿宋" w:eastAsia="仿宋" w:cs="仿宋"/>
          <w:color w:val="auto"/>
          <w:sz w:val="32"/>
          <w:szCs w:val="32"/>
          <w:u w:val="none"/>
          <w:lang w:eastAsia="zh-CN"/>
        </w:rPr>
        <w:t>本家庭内宅基地</w:t>
      </w:r>
      <w:r>
        <w:rPr>
          <w:rFonts w:hint="eastAsia" w:ascii="仿宋" w:hAnsi="仿宋" w:eastAsia="仿宋" w:cs="仿宋"/>
          <w:color w:val="auto"/>
          <w:sz w:val="32"/>
          <w:szCs w:val="32"/>
          <w:u w:val="none"/>
        </w:rPr>
        <w:t>分配问题，明确各方权利义务，经协商，依据《中华人民共和国民法典》及相关法律法规，达成如下协议：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第一条 </w:t>
      </w:r>
      <w:r>
        <w:rPr>
          <w:rFonts w:hint="eastAsia" w:ascii="仿宋" w:hAnsi="仿宋" w:eastAsia="仿宋" w:cs="仿宋"/>
          <w:color w:val="auto"/>
          <w:sz w:val="32"/>
          <w:szCs w:val="32"/>
          <w:u w:val="none"/>
          <w:lang w:eastAsia="zh-CN"/>
        </w:rPr>
        <w:t>本家庭户内所有成员现有和已出卖、出租、赠与的农村宅基地如下</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lang w:eastAsia="zh-CN"/>
        </w:rPr>
      </w:pPr>
      <w:bookmarkStart w:id="8" w:name="OLE_LINK6"/>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lang w:eastAsia="zh-CN"/>
        </w:rPr>
        <w:t>宅基地一：</w:t>
      </w:r>
      <w:r>
        <w:rPr>
          <w:rFonts w:hint="eastAsia" w:ascii="仿宋" w:hAnsi="仿宋" w:eastAsia="仿宋" w:cs="仿宋"/>
          <w:color w:val="auto"/>
          <w:sz w:val="32"/>
          <w:szCs w:val="32"/>
          <w:u w:val="none"/>
        </w:rPr>
        <w:t>地址</w:t>
      </w:r>
      <w:r>
        <w:rPr>
          <w:rFonts w:hint="eastAsia" w:ascii="仿宋" w:hAnsi="仿宋" w:eastAsia="仿宋" w:cs="仿宋"/>
          <w:color w:val="auto"/>
          <w:sz w:val="32"/>
          <w:szCs w:val="32"/>
          <w:u w:val="none"/>
          <w:lang w:eastAsia="zh-CN"/>
        </w:rPr>
        <w:t>位于</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描述</w:t>
      </w:r>
      <w:r>
        <w:rPr>
          <w:rFonts w:hint="eastAsia" w:ascii="仿宋" w:hAnsi="仿宋" w:eastAsia="仿宋" w:cs="仿宋"/>
          <w:color w:val="auto"/>
          <w:sz w:val="32"/>
          <w:szCs w:val="32"/>
          <w:u w:val="none"/>
          <w:lang w:eastAsia="zh-CN"/>
        </w:rPr>
        <w:t>（含面积、建筑层高、宅基地房产现状等情况）</w:t>
      </w:r>
    </w:p>
    <w:bookmarkEnd w:id="8"/>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1.2</w:t>
      </w:r>
      <w:r>
        <w:rPr>
          <w:rFonts w:hint="eastAsia" w:ascii="仿宋" w:hAnsi="仿宋" w:eastAsia="仿宋" w:cs="仿宋"/>
          <w:color w:val="auto"/>
          <w:sz w:val="32"/>
          <w:szCs w:val="32"/>
          <w:u w:val="none"/>
          <w:lang w:eastAsia="zh-CN"/>
        </w:rPr>
        <w:t>宅基地二：</w:t>
      </w:r>
      <w:r>
        <w:rPr>
          <w:rFonts w:hint="eastAsia" w:ascii="仿宋" w:hAnsi="仿宋" w:eastAsia="仿宋" w:cs="仿宋"/>
          <w:color w:val="auto"/>
          <w:sz w:val="32"/>
          <w:szCs w:val="32"/>
          <w:u w:val="none"/>
        </w:rPr>
        <w:t>地址</w:t>
      </w:r>
      <w:r>
        <w:rPr>
          <w:rFonts w:hint="eastAsia" w:ascii="仿宋" w:hAnsi="仿宋" w:eastAsia="仿宋" w:cs="仿宋"/>
          <w:color w:val="auto"/>
          <w:sz w:val="32"/>
          <w:szCs w:val="32"/>
          <w:u w:val="none"/>
          <w:lang w:eastAsia="zh-CN"/>
        </w:rPr>
        <w:t>位于</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描述</w:t>
      </w:r>
      <w:r>
        <w:rPr>
          <w:rFonts w:hint="eastAsia" w:ascii="仿宋" w:hAnsi="仿宋" w:eastAsia="仿宋" w:cs="仿宋"/>
          <w:color w:val="auto"/>
          <w:sz w:val="32"/>
          <w:szCs w:val="32"/>
          <w:u w:val="none"/>
          <w:lang w:eastAsia="zh-CN"/>
        </w:rPr>
        <w:t>（含面积、建筑层高、宅基地房产现状等情况）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第二条 分配原则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2.1 遵循公平、公正、公开的原则，考虑各成员对家庭的贡献、实际需求及法律规定。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2.2 保障</w:t>
      </w:r>
      <w:r>
        <w:rPr>
          <w:rFonts w:hint="eastAsia" w:ascii="仿宋" w:hAnsi="仿宋" w:eastAsia="仿宋" w:cs="仿宋"/>
          <w:color w:val="auto"/>
          <w:sz w:val="32"/>
          <w:szCs w:val="32"/>
          <w:u w:val="none"/>
          <w:lang w:eastAsia="zh-CN"/>
        </w:rPr>
        <w:t>家庭内老人长辈</w:t>
      </w:r>
      <w:r>
        <w:rPr>
          <w:rFonts w:hint="eastAsia" w:ascii="仿宋" w:hAnsi="仿宋" w:eastAsia="仿宋" w:cs="仿宋"/>
          <w:color w:val="auto"/>
          <w:sz w:val="32"/>
          <w:szCs w:val="32"/>
          <w:u w:val="none"/>
        </w:rPr>
        <w:t>的居住生活需求，确保其享有稳定、舒适的晚年生活环境。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2.3 尊重并合理安排</w:t>
      </w:r>
      <w:r>
        <w:rPr>
          <w:rFonts w:hint="eastAsia" w:ascii="仿宋" w:hAnsi="仿宋" w:eastAsia="仿宋" w:cs="仿宋"/>
          <w:color w:val="auto"/>
          <w:sz w:val="32"/>
          <w:szCs w:val="32"/>
          <w:u w:val="none"/>
          <w:lang w:eastAsia="zh-CN"/>
        </w:rPr>
        <w:t>满足家庭内各成员居住需求，</w:t>
      </w:r>
      <w:r>
        <w:rPr>
          <w:rFonts w:hint="eastAsia" w:ascii="仿宋" w:hAnsi="仿宋" w:eastAsia="仿宋" w:cs="仿宋"/>
          <w:color w:val="auto"/>
          <w:sz w:val="32"/>
          <w:szCs w:val="32"/>
          <w:u w:val="none"/>
        </w:rPr>
        <w:t>促进</w:t>
      </w:r>
      <w:r>
        <w:rPr>
          <w:rFonts w:hint="eastAsia" w:ascii="仿宋" w:hAnsi="仿宋" w:eastAsia="仿宋" w:cs="仿宋"/>
          <w:color w:val="auto"/>
          <w:sz w:val="32"/>
          <w:szCs w:val="32"/>
          <w:u w:val="none"/>
          <w:lang w:eastAsia="zh-CN"/>
        </w:rPr>
        <w:t>家庭和睦</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第三条 </w:t>
      </w:r>
      <w:r>
        <w:rPr>
          <w:rFonts w:hint="eastAsia" w:ascii="仿宋" w:hAnsi="仿宋" w:eastAsia="仿宋" w:cs="仿宋"/>
          <w:color w:val="auto"/>
          <w:sz w:val="32"/>
          <w:szCs w:val="32"/>
          <w:u w:val="none"/>
          <w:lang w:eastAsia="zh-CN"/>
        </w:rPr>
        <w:t>宅基地</w:t>
      </w:r>
      <w:r>
        <w:rPr>
          <w:rFonts w:hint="eastAsia" w:ascii="仿宋" w:hAnsi="仿宋" w:eastAsia="仿宋" w:cs="仿宋"/>
          <w:color w:val="auto"/>
          <w:sz w:val="32"/>
          <w:szCs w:val="32"/>
          <w:u w:val="none"/>
        </w:rPr>
        <w:t>分配方案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根据</w:t>
      </w:r>
      <w:r>
        <w:rPr>
          <w:rFonts w:hint="eastAsia" w:ascii="仿宋" w:hAnsi="仿宋" w:eastAsia="仿宋" w:cs="仿宋"/>
          <w:color w:val="auto"/>
          <w:sz w:val="32"/>
          <w:szCs w:val="32"/>
          <w:u w:val="none"/>
          <w:lang w:eastAsia="zh-CN"/>
        </w:rPr>
        <w:t>分配原则，结合分户后其他户主</w:t>
      </w:r>
      <w:r>
        <w:rPr>
          <w:rFonts w:hint="eastAsia" w:ascii="仿宋" w:hAnsi="仿宋" w:eastAsia="仿宋" w:cs="仿宋"/>
          <w:color w:val="auto"/>
          <w:sz w:val="32"/>
          <w:szCs w:val="32"/>
          <w:u w:val="none"/>
        </w:rPr>
        <w:t>各自的实际居住需求和经济状况，</w:t>
      </w:r>
      <w:r>
        <w:rPr>
          <w:rFonts w:hint="eastAsia" w:ascii="仿宋" w:hAnsi="仿宋" w:eastAsia="仿宋" w:cs="仿宋"/>
          <w:color w:val="auto"/>
          <w:sz w:val="32"/>
          <w:szCs w:val="32"/>
          <w:u w:val="none"/>
          <w:lang w:eastAsia="zh-CN"/>
        </w:rPr>
        <w:t>本户宅基地析产</w:t>
      </w:r>
      <w:r>
        <w:rPr>
          <w:rFonts w:hint="eastAsia" w:ascii="仿宋" w:hAnsi="仿宋" w:eastAsia="仿宋" w:cs="仿宋"/>
          <w:color w:val="auto"/>
          <w:sz w:val="32"/>
          <w:szCs w:val="32"/>
          <w:u w:val="none"/>
        </w:rPr>
        <w:t>分配</w:t>
      </w:r>
      <w:r>
        <w:rPr>
          <w:rFonts w:hint="eastAsia" w:ascii="仿宋" w:hAnsi="仿宋" w:eastAsia="仿宋" w:cs="仿宋"/>
          <w:color w:val="auto"/>
          <w:sz w:val="32"/>
          <w:szCs w:val="32"/>
          <w:u w:val="none"/>
          <w:lang w:eastAsia="zh-CN"/>
        </w:rPr>
        <w:t>如下</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3.1</w:t>
      </w:r>
      <w:r>
        <w:rPr>
          <w:rFonts w:hint="eastAsia" w:ascii="仿宋" w:hAnsi="仿宋" w:eastAsia="仿宋" w:cs="仿宋"/>
          <w:color w:val="auto"/>
          <w:sz w:val="32"/>
          <w:szCs w:val="32"/>
          <w:u w:val="none"/>
          <w:lang w:eastAsia="zh-CN"/>
        </w:rPr>
        <w:t>分户后户主</w:t>
      </w:r>
      <w:r>
        <w:rPr>
          <w:rFonts w:hint="eastAsia" w:ascii="仿宋" w:hAnsi="仿宋" w:eastAsia="仿宋" w:cs="仿宋"/>
          <w:color w:val="auto"/>
          <w:sz w:val="32"/>
          <w:szCs w:val="32"/>
          <w:u w:val="none"/>
        </w:rPr>
        <w:t>1分得位于</w:t>
      </w:r>
      <w:bookmarkStart w:id="9" w:name="OLE_LINK7"/>
      <w:r>
        <w:rPr>
          <w:rFonts w:hint="eastAsia" w:ascii="仿宋" w:hAnsi="仿宋" w:eastAsia="仿宋" w:cs="仿宋"/>
          <w:color w:val="auto"/>
          <w:sz w:val="32"/>
          <w:szCs w:val="32"/>
          <w:u w:val="none"/>
          <w:lang w:val="en-US" w:eastAsia="zh-CN"/>
        </w:rPr>
        <w:t>XXX的宅基地一</w:t>
      </w:r>
      <w:bookmarkEnd w:id="9"/>
      <w:r>
        <w:rPr>
          <w:rFonts w:hint="eastAsia" w:ascii="仿宋" w:hAnsi="仿宋" w:eastAsia="仿宋" w:cs="仿宋"/>
          <w:color w:val="auto"/>
          <w:sz w:val="32"/>
          <w:szCs w:val="32"/>
          <w:u w:val="none"/>
        </w:rPr>
        <w:t>（详见第一条约定</w:t>
      </w:r>
      <w:r>
        <w:rPr>
          <w:rFonts w:hint="eastAsia" w:ascii="仿宋" w:hAnsi="仿宋" w:eastAsia="仿宋" w:cs="仿宋"/>
          <w:color w:val="auto"/>
          <w:sz w:val="32"/>
          <w:szCs w:val="32"/>
          <w:u w:val="none"/>
          <w:lang w:eastAsia="zh-CN"/>
        </w:rPr>
        <w:t>，如多户共有一处宅基地，参考“分得位于</w:t>
      </w:r>
      <w:r>
        <w:rPr>
          <w:rFonts w:hint="eastAsia" w:ascii="仿宋" w:hAnsi="仿宋" w:eastAsia="仿宋" w:cs="仿宋"/>
          <w:color w:val="auto"/>
          <w:sz w:val="32"/>
          <w:szCs w:val="32"/>
          <w:u w:val="none"/>
          <w:lang w:val="en-US" w:eastAsia="zh-CN"/>
        </w:rPr>
        <w:t>XXX的宅基地一，与XX户共有，占其中XX平方米</w:t>
      </w:r>
      <w:r>
        <w:rPr>
          <w:rFonts w:hint="eastAsia" w:ascii="仿宋" w:hAnsi="仿宋" w:eastAsia="仿宋" w:cs="仿宋"/>
          <w:color w:val="auto"/>
          <w:sz w:val="32"/>
          <w:szCs w:val="32"/>
          <w:u w:val="none"/>
          <w:lang w:eastAsia="zh-CN"/>
        </w:rPr>
        <w:t>”的表述明确按份共有各自份额</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3.2</w:t>
      </w:r>
      <w:r>
        <w:rPr>
          <w:rFonts w:hint="eastAsia" w:ascii="仿宋" w:hAnsi="仿宋" w:eastAsia="仿宋" w:cs="仿宋"/>
          <w:color w:val="auto"/>
          <w:sz w:val="32"/>
          <w:szCs w:val="32"/>
          <w:u w:val="none"/>
          <w:lang w:eastAsia="zh-CN"/>
        </w:rPr>
        <w:t>分户后户主</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分得位于</w:t>
      </w:r>
      <w:r>
        <w:rPr>
          <w:rFonts w:hint="eastAsia" w:ascii="仿宋" w:hAnsi="仿宋" w:eastAsia="仿宋" w:cs="仿宋"/>
          <w:color w:val="auto"/>
          <w:sz w:val="32"/>
          <w:szCs w:val="32"/>
          <w:u w:val="none"/>
          <w:lang w:val="en-US" w:eastAsia="zh-CN"/>
        </w:rPr>
        <w:t>XXX的宅基地二</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第四条 协议生效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4.1 本协议自各方签字之日起生效。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4.2 本协议一式多份，</w:t>
      </w:r>
      <w:r>
        <w:rPr>
          <w:rFonts w:hint="eastAsia" w:ascii="仿宋" w:hAnsi="仿宋" w:eastAsia="仿宋" w:cs="仿宋"/>
          <w:color w:val="auto"/>
          <w:sz w:val="32"/>
          <w:szCs w:val="32"/>
          <w:u w:val="none"/>
          <w:lang w:eastAsia="zh-CN"/>
        </w:rPr>
        <w:t>原户户主、分户后各户主、见证人</w:t>
      </w:r>
      <w:r>
        <w:rPr>
          <w:rFonts w:hint="eastAsia" w:ascii="仿宋" w:hAnsi="仿宋" w:eastAsia="仿宋" w:cs="仿宋"/>
          <w:color w:val="auto"/>
          <w:sz w:val="32"/>
          <w:szCs w:val="32"/>
          <w:u w:val="none"/>
        </w:rPr>
        <w:t>各执一份，具有同等法律效力。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lang w:eastAsia="zh-CN"/>
        </w:rPr>
        <w:t>原户户主</w:t>
      </w:r>
      <w:r>
        <w:rPr>
          <w:rFonts w:hint="eastAsia" w:ascii="仿宋" w:hAnsi="仿宋" w:eastAsia="仿宋" w:cs="仿宋"/>
          <w:sz w:val="32"/>
          <w:szCs w:val="32"/>
          <w:u w:val="none"/>
        </w:rPr>
        <w:t>签字</w:t>
      </w:r>
      <w:bookmarkStart w:id="10" w:name="OLE_LINK11"/>
      <w:r>
        <w:rPr>
          <w:rFonts w:hint="eastAsia" w:ascii="仿宋" w:hAnsi="仿宋" w:eastAsia="仿宋" w:cs="仿宋"/>
          <w:sz w:val="32"/>
          <w:szCs w:val="32"/>
          <w:u w:val="none"/>
          <w:lang w:eastAsia="zh-CN"/>
        </w:rPr>
        <w:t>（指模）</w:t>
      </w:r>
      <w:bookmarkEnd w:id="10"/>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bookmarkStart w:id="11" w:name="OLE_LINK10"/>
      <w:r>
        <w:rPr>
          <w:rFonts w:hint="eastAsia" w:ascii="仿宋" w:hAnsi="仿宋" w:eastAsia="仿宋" w:cs="仿宋"/>
          <w:sz w:val="32"/>
          <w:szCs w:val="32"/>
          <w:u w:val="none"/>
          <w:lang w:eastAsia="zh-CN"/>
        </w:rPr>
        <w:t>分户后户主</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签字</w:t>
      </w:r>
      <w:r>
        <w:rPr>
          <w:rFonts w:hint="eastAsia" w:ascii="仿宋" w:hAnsi="仿宋" w:eastAsia="仿宋" w:cs="仿宋"/>
          <w:sz w:val="32"/>
          <w:szCs w:val="32"/>
          <w:u w:val="none"/>
          <w:lang w:eastAsia="zh-CN"/>
        </w:rPr>
        <w:t>（指模）</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户内已成年的属本集体经济组织成员的家庭人员：</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u w:val="none"/>
          <w:lang w:val="en-US" w:eastAsia="zh-CN"/>
        </w:rPr>
      </w:pPr>
      <w:bookmarkStart w:id="12" w:name="OLE_LINK9"/>
      <w:bookmarkStart w:id="13" w:name="OLE_LINK12"/>
      <w:r>
        <w:rPr>
          <w:rFonts w:hint="eastAsia" w:ascii="仿宋" w:hAnsi="仿宋" w:eastAsia="仿宋" w:cs="仿宋"/>
          <w:sz w:val="32"/>
          <w:szCs w:val="32"/>
          <w:u w:val="none"/>
          <w:lang w:val="en-US" w:eastAsia="zh-CN"/>
        </w:rPr>
        <w:t>成员1签字</w:t>
      </w:r>
      <w:r>
        <w:rPr>
          <w:rFonts w:hint="eastAsia" w:ascii="仿宋" w:hAnsi="仿宋" w:eastAsia="仿宋" w:cs="仿宋"/>
          <w:sz w:val="32"/>
          <w:szCs w:val="32"/>
          <w:u w:val="none"/>
          <w:lang w:eastAsia="zh-CN"/>
        </w:rPr>
        <w:t>（指模）</w:t>
      </w:r>
      <w:r>
        <w:rPr>
          <w:rFonts w:hint="eastAsia" w:ascii="仿宋" w:hAnsi="仿宋" w:eastAsia="仿宋" w:cs="仿宋"/>
          <w:sz w:val="32"/>
          <w:szCs w:val="32"/>
          <w:u w:val="none"/>
          <w:lang w:val="en-US" w:eastAsia="zh-CN"/>
        </w:rPr>
        <w:t>：</w:t>
      </w:r>
      <w:bookmarkEnd w:id="12"/>
      <w:r>
        <w:rPr>
          <w:rFonts w:hint="eastAsia" w:ascii="仿宋" w:hAnsi="仿宋" w:eastAsia="仿宋" w:cs="仿宋"/>
          <w:sz w:val="32"/>
          <w:szCs w:val="32"/>
          <w:u w:val="none"/>
          <w:lang w:val="en-US" w:eastAsia="zh-CN"/>
        </w:rPr>
        <w:t xml:space="preserve">           成员2签字</w:t>
      </w:r>
      <w:r>
        <w:rPr>
          <w:rFonts w:hint="eastAsia" w:ascii="仿宋" w:hAnsi="仿宋" w:eastAsia="仿宋" w:cs="仿宋"/>
          <w:sz w:val="32"/>
          <w:szCs w:val="32"/>
          <w:u w:val="none"/>
          <w:lang w:eastAsia="zh-CN"/>
        </w:rPr>
        <w:t>（指模）</w:t>
      </w:r>
      <w:r>
        <w:rPr>
          <w:rFonts w:hint="eastAsia" w:ascii="仿宋" w:hAnsi="仿宋" w:eastAsia="仿宋" w:cs="仿宋"/>
          <w:sz w:val="32"/>
          <w:szCs w:val="32"/>
          <w:u w:val="none"/>
          <w:lang w:val="en-US" w:eastAsia="zh-CN"/>
        </w:rPr>
        <w:t>：</w:t>
      </w:r>
    </w:p>
    <w:bookmarkEnd w:id="11"/>
    <w:bookmarkEnd w:id="13"/>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分户后户主</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签字：</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户内已成年的属本集体经济组织成员的家庭人员：</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成员1签字</w:t>
      </w:r>
      <w:r>
        <w:rPr>
          <w:rFonts w:hint="eastAsia" w:ascii="仿宋" w:hAnsi="仿宋" w:eastAsia="仿宋" w:cs="仿宋"/>
          <w:sz w:val="32"/>
          <w:szCs w:val="32"/>
          <w:u w:val="none"/>
          <w:lang w:eastAsia="zh-CN"/>
        </w:rPr>
        <w:t>（指模）</w:t>
      </w:r>
      <w:r>
        <w:rPr>
          <w:rFonts w:hint="eastAsia" w:ascii="仿宋" w:hAnsi="仿宋" w:eastAsia="仿宋" w:cs="仿宋"/>
          <w:sz w:val="32"/>
          <w:szCs w:val="32"/>
          <w:u w:val="none"/>
          <w:lang w:val="en-US" w:eastAsia="zh-CN"/>
        </w:rPr>
        <w:t>：           成员2签字</w:t>
      </w:r>
      <w:r>
        <w:rPr>
          <w:rFonts w:hint="eastAsia" w:ascii="仿宋" w:hAnsi="仿宋" w:eastAsia="仿宋" w:cs="仿宋"/>
          <w:sz w:val="32"/>
          <w:szCs w:val="32"/>
          <w:u w:val="none"/>
          <w:lang w:eastAsia="zh-CN"/>
        </w:rPr>
        <w:t>（指模）</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rPr>
        <w:t>……（依此类推）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rPr>
        <w:t>见证人</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r>
        <w:rPr>
          <w:rFonts w:hint="eastAsia" w:ascii="仿宋" w:hAnsi="仿宋" w:eastAsia="仿宋" w:cs="仿宋"/>
          <w:sz w:val="32"/>
          <w:szCs w:val="32"/>
          <w:u w:val="none"/>
        </w:rPr>
        <w:t>见证人</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u w:val="none"/>
        </w:rPr>
      </w:pPr>
      <w:r>
        <w:rPr>
          <w:rFonts w:hint="eastAsia" w:ascii="仿宋" w:hAnsi="仿宋" w:eastAsia="仿宋" w:cs="仿宋"/>
          <w:sz w:val="32"/>
          <w:szCs w:val="32"/>
          <w:u w:val="none"/>
        </w:rPr>
        <w:t>签订日期：</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签订地点：</w:t>
      </w:r>
    </w:p>
    <w:p>
      <w:pPr>
        <w:pStyle w:val="2"/>
        <w:rPr>
          <w:rFonts w:hint="eastAsia" w:ascii="黑体" w:hAnsi="黑体" w:eastAsia="黑体" w:cs="黑体"/>
          <w:sz w:val="32"/>
          <w:szCs w:val="32"/>
          <w:u w:val="none"/>
        </w:rPr>
      </w:pPr>
    </w:p>
    <w:p>
      <w:pPr>
        <w:rPr>
          <w:rFonts w:hint="eastAsia" w:ascii="黑体" w:hAnsi="黑体" w:eastAsia="黑体" w:cs="黑体"/>
          <w:sz w:val="32"/>
          <w:szCs w:val="32"/>
          <w:u w:val="none"/>
        </w:rPr>
      </w:pPr>
    </w:p>
    <w:p>
      <w:pPr>
        <w:rPr>
          <w:rFonts w:hint="eastAsia" w:eastAsia="黑体"/>
          <w:u w:val="none"/>
          <w:lang w:eastAsia="zh-CN"/>
        </w:rPr>
      </w:pPr>
    </w:p>
    <w:p>
      <w:pPr>
        <w:rPr>
          <w:rFonts w:hint="eastAsia" w:eastAsia="黑体"/>
          <w:u w:val="none"/>
          <w:lang w:eastAsia="zh-CN"/>
        </w:rPr>
      </w:pPr>
    </w:p>
    <w:p>
      <w:pPr>
        <w:rPr>
          <w:rFonts w:hint="eastAsia" w:eastAsia="黑体"/>
          <w:u w:val="none"/>
          <w:lang w:eastAsia="zh-CN"/>
        </w:rPr>
        <w:sectPr>
          <w:footerReference r:id="rId3" w:type="default"/>
          <w:pgSz w:w="11906" w:h="16838"/>
          <w:pgMar w:top="2041" w:right="1474" w:bottom="1814" w:left="1587" w:header="851" w:footer="454" w:gutter="0"/>
          <w:pgNumType w:fmt="decimal" w:start="1"/>
          <w:cols w:space="425" w:num="1"/>
          <w:docGrid w:type="lines" w:linePitch="312" w:charSpace="0"/>
        </w:sectPr>
      </w:pPr>
    </w:p>
    <w:p>
      <w:pPr>
        <w:spacing w:line="400" w:lineRule="exact"/>
        <w:rPr>
          <w:rFonts w:hint="eastAsia" w:eastAsia="黑体"/>
          <w:u w:val="none"/>
          <w:lang w:val="en-US"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2</w:t>
      </w:r>
    </w:p>
    <w:tbl>
      <w:tblPr>
        <w:tblStyle w:val="9"/>
        <w:tblW w:w="5219"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564"/>
        <w:gridCol w:w="936"/>
        <w:gridCol w:w="377"/>
        <w:gridCol w:w="445"/>
        <w:gridCol w:w="726"/>
        <w:gridCol w:w="10"/>
        <w:gridCol w:w="191"/>
        <w:gridCol w:w="290"/>
        <w:gridCol w:w="364"/>
        <w:gridCol w:w="46"/>
        <w:gridCol w:w="170"/>
        <w:gridCol w:w="318"/>
        <w:gridCol w:w="663"/>
        <w:gridCol w:w="473"/>
        <w:gridCol w:w="37"/>
        <w:gridCol w:w="609"/>
        <w:gridCol w:w="97"/>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9"/>
            <w:tcBorders>
              <w:top w:val="nil"/>
              <w:left w:val="nil"/>
              <w:bottom w:val="single" w:color="auto" w:sz="4" w:space="0"/>
              <w:right w:val="nil"/>
            </w:tcBorders>
            <w:vAlign w:val="top"/>
          </w:tcPr>
          <w:p>
            <w:pPr>
              <w:widowControl/>
              <w:spacing w:line="400" w:lineRule="exact"/>
              <w:jc w:val="center"/>
              <w:rPr>
                <w:rFonts w:ascii="方正小标宋简体" w:hAnsi="方正小标宋简体" w:eastAsia="方正小标宋简体" w:cs="方正小标宋简体"/>
                <w:b/>
                <w:kern w:val="0"/>
                <w:sz w:val="44"/>
                <w:szCs w:val="44"/>
                <w:u w:val="none"/>
              </w:rPr>
            </w:pPr>
            <w:r>
              <w:rPr>
                <w:rFonts w:hint="eastAsia" w:ascii="黑体" w:hAnsi="黑体" w:eastAsia="黑体" w:cs="黑体"/>
                <w:sz w:val="28"/>
                <w:szCs w:val="28"/>
                <w:u w:val="none"/>
              </w:rPr>
              <w:t>宅基地建房备案申请表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687" w:type="pct"/>
            <w:vMerge w:val="restart"/>
            <w:vAlign w:val="center"/>
          </w:tcPr>
          <w:p>
            <w:pPr>
              <w:spacing w:line="280" w:lineRule="exact"/>
              <w:jc w:val="center"/>
              <w:rPr>
                <w:rFonts w:ascii="宋体" w:hAnsi="宋体" w:eastAsia="宋体" w:cs="宋体"/>
                <w:b/>
                <w:bCs/>
                <w:szCs w:val="21"/>
                <w:u w:val="none"/>
              </w:rPr>
            </w:pPr>
            <w:r>
              <w:rPr>
                <w:rFonts w:hint="eastAsia" w:ascii="宋体" w:hAnsi="宋体" w:eastAsia="宋体" w:cs="宋体"/>
                <w:b/>
                <w:bCs/>
                <w:szCs w:val="21"/>
                <w:u w:val="none"/>
              </w:rPr>
              <w:t>申请户主信息</w:t>
            </w:r>
          </w:p>
        </w:tc>
        <w:tc>
          <w:tcPr>
            <w:tcW w:w="297" w:type="pct"/>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姓名</w:t>
            </w:r>
          </w:p>
        </w:tc>
        <w:tc>
          <w:tcPr>
            <w:tcW w:w="695" w:type="pct"/>
            <w:gridSpan w:val="2"/>
            <w:vAlign w:val="center"/>
          </w:tcPr>
          <w:p>
            <w:pPr>
              <w:spacing w:line="280" w:lineRule="exact"/>
              <w:jc w:val="center"/>
              <w:rPr>
                <w:rFonts w:ascii="仿宋_GB2312" w:eastAsia="仿宋_GB2312" w:cs="仿宋_GB2312"/>
                <w:szCs w:val="21"/>
                <w:u w:val="none"/>
              </w:rPr>
            </w:pPr>
          </w:p>
        </w:tc>
        <w:tc>
          <w:tcPr>
            <w:tcW w:w="233" w:type="pct"/>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性别</w:t>
            </w:r>
          </w:p>
        </w:tc>
        <w:tc>
          <w:tcPr>
            <w:tcW w:w="389" w:type="pct"/>
            <w:gridSpan w:val="2"/>
            <w:vAlign w:val="center"/>
          </w:tcPr>
          <w:p>
            <w:pPr>
              <w:spacing w:line="280" w:lineRule="exact"/>
              <w:jc w:val="center"/>
              <w:rPr>
                <w:rFonts w:ascii="仿宋_GB2312" w:eastAsia="仿宋_GB2312" w:cs="仿宋_GB2312"/>
                <w:szCs w:val="21"/>
                <w:u w:val="none"/>
              </w:rPr>
            </w:pPr>
          </w:p>
        </w:tc>
        <w:tc>
          <w:tcPr>
            <w:tcW w:w="560" w:type="pct"/>
            <w:gridSpan w:val="5"/>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出生年月</w:t>
            </w:r>
          </w:p>
        </w:tc>
        <w:tc>
          <w:tcPr>
            <w:tcW w:w="518" w:type="pct"/>
            <w:gridSpan w:val="2"/>
            <w:vAlign w:val="center"/>
          </w:tcPr>
          <w:p>
            <w:pPr>
              <w:spacing w:line="280" w:lineRule="exact"/>
              <w:jc w:val="center"/>
              <w:rPr>
                <w:rFonts w:ascii="仿宋_GB2312" w:eastAsia="仿宋_GB2312" w:cs="仿宋_GB2312"/>
                <w:szCs w:val="21"/>
                <w:u w:val="none"/>
              </w:rPr>
            </w:pPr>
          </w:p>
        </w:tc>
        <w:tc>
          <w:tcPr>
            <w:tcW w:w="591" w:type="pct"/>
            <w:gridSpan w:val="3"/>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联系电话</w:t>
            </w:r>
          </w:p>
        </w:tc>
        <w:tc>
          <w:tcPr>
            <w:tcW w:w="1026" w:type="pct"/>
            <w:gridSpan w:val="2"/>
            <w:vAlign w:val="center"/>
          </w:tcPr>
          <w:p>
            <w:pPr>
              <w:spacing w:line="280" w:lineRule="exact"/>
              <w:jc w:val="center"/>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687" w:type="pct"/>
            <w:vMerge w:val="continue"/>
            <w:vAlign w:val="center"/>
          </w:tcPr>
          <w:p>
            <w:pPr>
              <w:spacing w:line="280" w:lineRule="exact"/>
              <w:jc w:val="center"/>
              <w:rPr>
                <w:rFonts w:ascii="宋体" w:hAnsi="宋体" w:eastAsia="宋体" w:cs="宋体"/>
                <w:b/>
                <w:bCs/>
                <w:szCs w:val="21"/>
                <w:u w:val="none"/>
              </w:rPr>
            </w:pPr>
          </w:p>
        </w:tc>
        <w:tc>
          <w:tcPr>
            <w:tcW w:w="793" w:type="pct"/>
            <w:gridSpan w:val="2"/>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身份证号</w:t>
            </w:r>
          </w:p>
        </w:tc>
        <w:tc>
          <w:tcPr>
            <w:tcW w:w="1076" w:type="pct"/>
            <w:gridSpan w:val="6"/>
            <w:vAlign w:val="center"/>
          </w:tcPr>
          <w:p>
            <w:pPr>
              <w:spacing w:line="280" w:lineRule="exact"/>
              <w:jc w:val="center"/>
              <w:rPr>
                <w:rFonts w:ascii="仿宋_GB2312" w:eastAsia="仿宋_GB2312" w:cs="仿宋_GB2312"/>
                <w:szCs w:val="21"/>
                <w:u w:val="none"/>
              </w:rPr>
            </w:pPr>
          </w:p>
        </w:tc>
        <w:tc>
          <w:tcPr>
            <w:tcW w:w="476" w:type="pct"/>
            <w:gridSpan w:val="4"/>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户口所在地</w:t>
            </w:r>
          </w:p>
        </w:tc>
        <w:tc>
          <w:tcPr>
            <w:tcW w:w="1966" w:type="pct"/>
            <w:gridSpan w:val="6"/>
            <w:vAlign w:val="center"/>
          </w:tcPr>
          <w:p>
            <w:pPr>
              <w:spacing w:line="280" w:lineRule="exact"/>
              <w:jc w:val="center"/>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687" w:type="pct"/>
            <w:vMerge w:val="restart"/>
            <w:vAlign w:val="center"/>
          </w:tcPr>
          <w:p>
            <w:pPr>
              <w:spacing w:line="280" w:lineRule="exact"/>
              <w:jc w:val="center"/>
              <w:rPr>
                <w:rFonts w:ascii="宋体" w:hAnsi="宋体" w:eastAsia="宋体" w:cs="宋体"/>
                <w:b/>
                <w:bCs/>
                <w:szCs w:val="21"/>
                <w:u w:val="none"/>
              </w:rPr>
            </w:pPr>
            <w:r>
              <w:rPr>
                <w:rFonts w:hint="eastAsia" w:ascii="宋体" w:hAnsi="宋体" w:eastAsia="宋体" w:cs="宋体"/>
                <w:b/>
                <w:bCs/>
                <w:szCs w:val="21"/>
                <w:u w:val="none"/>
              </w:rPr>
              <w:t>户内成员信息</w:t>
            </w:r>
          </w:p>
        </w:tc>
        <w:tc>
          <w:tcPr>
            <w:tcW w:w="793" w:type="pct"/>
            <w:gridSpan w:val="2"/>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姓名</w:t>
            </w:r>
          </w:p>
        </w:tc>
        <w:tc>
          <w:tcPr>
            <w:tcW w:w="818" w:type="pct"/>
            <w:gridSpan w:val="3"/>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出生年月</w:t>
            </w:r>
          </w:p>
        </w:tc>
        <w:tc>
          <w:tcPr>
            <w:tcW w:w="476" w:type="pct"/>
            <w:gridSpan w:val="5"/>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与户主关系</w:t>
            </w:r>
          </w:p>
        </w:tc>
        <w:tc>
          <w:tcPr>
            <w:tcW w:w="877" w:type="pct"/>
            <w:gridSpan w:val="5"/>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身份证号</w:t>
            </w:r>
          </w:p>
        </w:tc>
        <w:tc>
          <w:tcPr>
            <w:tcW w:w="1346" w:type="pct"/>
            <w:gridSpan w:val="3"/>
            <w:vAlign w:val="center"/>
          </w:tcPr>
          <w:p>
            <w:pPr>
              <w:spacing w:line="280" w:lineRule="exact"/>
              <w:jc w:val="center"/>
              <w:rPr>
                <w:rFonts w:ascii="仿宋_GB2312" w:eastAsia="仿宋_GB2312" w:cs="仿宋_GB2312"/>
                <w:szCs w:val="21"/>
                <w:u w:val="none"/>
              </w:rPr>
            </w:pPr>
            <w:r>
              <w:rPr>
                <w:rFonts w:hint="eastAsia" w:ascii="仿宋_GB2312" w:eastAsia="仿宋_GB2312" w:cs="仿宋_GB2312"/>
                <w:szCs w:val="21"/>
                <w:u w:val="none"/>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687" w:type="pct"/>
            <w:vMerge w:val="continue"/>
            <w:vAlign w:val="center"/>
          </w:tcPr>
          <w:p>
            <w:pPr>
              <w:spacing w:line="280" w:lineRule="exact"/>
              <w:jc w:val="center"/>
              <w:rPr>
                <w:rFonts w:ascii="宋体" w:hAnsi="宋体" w:eastAsia="宋体" w:cs="宋体"/>
                <w:b/>
                <w:bCs/>
                <w:szCs w:val="21"/>
                <w:u w:val="none"/>
              </w:rPr>
            </w:pPr>
          </w:p>
        </w:tc>
        <w:tc>
          <w:tcPr>
            <w:tcW w:w="793" w:type="pct"/>
            <w:gridSpan w:val="2"/>
            <w:vAlign w:val="center"/>
          </w:tcPr>
          <w:p>
            <w:pPr>
              <w:spacing w:line="280" w:lineRule="exact"/>
              <w:jc w:val="center"/>
              <w:rPr>
                <w:rFonts w:ascii="仿宋_GB2312" w:eastAsia="仿宋_GB2312" w:cs="仿宋_GB2312"/>
                <w:szCs w:val="21"/>
                <w:u w:val="none"/>
              </w:rPr>
            </w:pPr>
          </w:p>
        </w:tc>
        <w:tc>
          <w:tcPr>
            <w:tcW w:w="818" w:type="pct"/>
            <w:gridSpan w:val="3"/>
            <w:vAlign w:val="center"/>
          </w:tcPr>
          <w:p>
            <w:pPr>
              <w:spacing w:line="280" w:lineRule="exact"/>
              <w:jc w:val="center"/>
              <w:rPr>
                <w:rFonts w:ascii="仿宋_GB2312" w:eastAsia="仿宋_GB2312" w:cs="仿宋_GB2312"/>
                <w:szCs w:val="21"/>
                <w:u w:val="none"/>
              </w:rPr>
            </w:pPr>
          </w:p>
        </w:tc>
        <w:tc>
          <w:tcPr>
            <w:tcW w:w="476" w:type="pct"/>
            <w:gridSpan w:val="5"/>
            <w:vAlign w:val="center"/>
          </w:tcPr>
          <w:p>
            <w:pPr>
              <w:spacing w:line="280" w:lineRule="exact"/>
              <w:jc w:val="center"/>
              <w:rPr>
                <w:rFonts w:ascii="仿宋_GB2312" w:eastAsia="仿宋_GB2312" w:cs="仿宋_GB2312"/>
                <w:sz w:val="18"/>
                <w:szCs w:val="18"/>
                <w:u w:val="none"/>
              </w:rPr>
            </w:pPr>
          </w:p>
        </w:tc>
        <w:tc>
          <w:tcPr>
            <w:tcW w:w="877" w:type="pct"/>
            <w:gridSpan w:val="5"/>
            <w:vAlign w:val="center"/>
          </w:tcPr>
          <w:p>
            <w:pPr>
              <w:spacing w:line="280" w:lineRule="exact"/>
              <w:jc w:val="center"/>
              <w:rPr>
                <w:rFonts w:ascii="仿宋_GB2312" w:eastAsia="仿宋_GB2312" w:cs="仿宋_GB2312"/>
                <w:szCs w:val="21"/>
                <w:u w:val="none"/>
              </w:rPr>
            </w:pPr>
          </w:p>
        </w:tc>
        <w:tc>
          <w:tcPr>
            <w:tcW w:w="1346" w:type="pct"/>
            <w:gridSpan w:val="3"/>
            <w:vAlign w:val="center"/>
          </w:tcPr>
          <w:p>
            <w:pPr>
              <w:spacing w:line="280" w:lineRule="exact"/>
              <w:jc w:val="center"/>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687" w:type="pct"/>
            <w:vMerge w:val="continue"/>
            <w:vAlign w:val="center"/>
          </w:tcPr>
          <w:p>
            <w:pPr>
              <w:spacing w:line="280" w:lineRule="exact"/>
              <w:jc w:val="center"/>
              <w:rPr>
                <w:rFonts w:ascii="宋体" w:hAnsi="宋体" w:eastAsia="宋体" w:cs="宋体"/>
                <w:b/>
                <w:bCs/>
                <w:szCs w:val="21"/>
                <w:u w:val="none"/>
              </w:rPr>
            </w:pPr>
          </w:p>
        </w:tc>
        <w:tc>
          <w:tcPr>
            <w:tcW w:w="793" w:type="pct"/>
            <w:gridSpan w:val="2"/>
            <w:vAlign w:val="center"/>
          </w:tcPr>
          <w:p>
            <w:pPr>
              <w:spacing w:line="280" w:lineRule="exact"/>
              <w:jc w:val="center"/>
              <w:rPr>
                <w:rFonts w:ascii="仿宋_GB2312" w:eastAsia="仿宋_GB2312" w:cs="仿宋_GB2312"/>
                <w:szCs w:val="21"/>
                <w:u w:val="none"/>
              </w:rPr>
            </w:pPr>
          </w:p>
        </w:tc>
        <w:tc>
          <w:tcPr>
            <w:tcW w:w="818" w:type="pct"/>
            <w:gridSpan w:val="3"/>
            <w:vAlign w:val="center"/>
          </w:tcPr>
          <w:p>
            <w:pPr>
              <w:spacing w:line="280" w:lineRule="exact"/>
              <w:jc w:val="center"/>
              <w:rPr>
                <w:rFonts w:ascii="仿宋_GB2312" w:eastAsia="仿宋_GB2312" w:cs="仿宋_GB2312"/>
                <w:szCs w:val="21"/>
                <w:u w:val="none"/>
              </w:rPr>
            </w:pPr>
          </w:p>
        </w:tc>
        <w:tc>
          <w:tcPr>
            <w:tcW w:w="476" w:type="pct"/>
            <w:gridSpan w:val="5"/>
            <w:vAlign w:val="center"/>
          </w:tcPr>
          <w:p>
            <w:pPr>
              <w:spacing w:line="280" w:lineRule="exact"/>
              <w:jc w:val="center"/>
              <w:rPr>
                <w:rFonts w:ascii="仿宋_GB2312" w:eastAsia="仿宋_GB2312" w:cs="仿宋_GB2312"/>
                <w:szCs w:val="21"/>
                <w:u w:val="none"/>
              </w:rPr>
            </w:pPr>
          </w:p>
        </w:tc>
        <w:tc>
          <w:tcPr>
            <w:tcW w:w="877" w:type="pct"/>
            <w:gridSpan w:val="5"/>
            <w:vAlign w:val="center"/>
          </w:tcPr>
          <w:p>
            <w:pPr>
              <w:spacing w:line="280" w:lineRule="exact"/>
              <w:jc w:val="center"/>
              <w:rPr>
                <w:rFonts w:ascii="仿宋_GB2312" w:eastAsia="仿宋_GB2312" w:cs="仿宋_GB2312"/>
                <w:szCs w:val="21"/>
                <w:u w:val="none"/>
              </w:rPr>
            </w:pPr>
          </w:p>
        </w:tc>
        <w:tc>
          <w:tcPr>
            <w:tcW w:w="1346" w:type="pct"/>
            <w:gridSpan w:val="3"/>
            <w:vAlign w:val="center"/>
          </w:tcPr>
          <w:p>
            <w:pPr>
              <w:spacing w:line="280" w:lineRule="exact"/>
              <w:jc w:val="center"/>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87" w:type="pct"/>
            <w:vMerge w:val="continue"/>
            <w:vAlign w:val="center"/>
          </w:tcPr>
          <w:p>
            <w:pPr>
              <w:spacing w:line="280" w:lineRule="exact"/>
              <w:jc w:val="center"/>
              <w:rPr>
                <w:rFonts w:ascii="宋体" w:hAnsi="宋体" w:eastAsia="宋体" w:cs="宋体"/>
                <w:b/>
                <w:bCs/>
                <w:szCs w:val="21"/>
                <w:u w:val="none"/>
              </w:rPr>
            </w:pPr>
          </w:p>
        </w:tc>
        <w:tc>
          <w:tcPr>
            <w:tcW w:w="793" w:type="pct"/>
            <w:gridSpan w:val="2"/>
            <w:vAlign w:val="center"/>
          </w:tcPr>
          <w:p>
            <w:pPr>
              <w:spacing w:line="280" w:lineRule="exact"/>
              <w:jc w:val="center"/>
              <w:rPr>
                <w:rFonts w:ascii="仿宋_GB2312" w:eastAsia="仿宋_GB2312" w:cs="仿宋_GB2312"/>
                <w:szCs w:val="21"/>
                <w:u w:val="none"/>
              </w:rPr>
            </w:pPr>
          </w:p>
        </w:tc>
        <w:tc>
          <w:tcPr>
            <w:tcW w:w="818" w:type="pct"/>
            <w:gridSpan w:val="3"/>
            <w:vAlign w:val="center"/>
          </w:tcPr>
          <w:p>
            <w:pPr>
              <w:spacing w:line="280" w:lineRule="exact"/>
              <w:jc w:val="center"/>
              <w:rPr>
                <w:rFonts w:ascii="仿宋_GB2312" w:eastAsia="仿宋_GB2312" w:cs="仿宋_GB2312"/>
                <w:szCs w:val="21"/>
                <w:u w:val="none"/>
              </w:rPr>
            </w:pPr>
          </w:p>
        </w:tc>
        <w:tc>
          <w:tcPr>
            <w:tcW w:w="476" w:type="pct"/>
            <w:gridSpan w:val="5"/>
            <w:vAlign w:val="center"/>
          </w:tcPr>
          <w:p>
            <w:pPr>
              <w:spacing w:line="280" w:lineRule="exact"/>
              <w:jc w:val="center"/>
              <w:rPr>
                <w:rFonts w:ascii="仿宋_GB2312" w:eastAsia="仿宋_GB2312" w:cs="仿宋_GB2312"/>
                <w:szCs w:val="21"/>
                <w:u w:val="none"/>
              </w:rPr>
            </w:pPr>
          </w:p>
        </w:tc>
        <w:tc>
          <w:tcPr>
            <w:tcW w:w="877" w:type="pct"/>
            <w:gridSpan w:val="5"/>
            <w:vAlign w:val="center"/>
          </w:tcPr>
          <w:p>
            <w:pPr>
              <w:spacing w:line="280" w:lineRule="exact"/>
              <w:jc w:val="center"/>
              <w:rPr>
                <w:rFonts w:ascii="仿宋_GB2312" w:eastAsia="仿宋_GB2312" w:cs="仿宋_GB2312"/>
                <w:szCs w:val="21"/>
                <w:u w:val="none"/>
              </w:rPr>
            </w:pPr>
          </w:p>
        </w:tc>
        <w:tc>
          <w:tcPr>
            <w:tcW w:w="1346" w:type="pct"/>
            <w:gridSpan w:val="3"/>
            <w:vAlign w:val="center"/>
          </w:tcPr>
          <w:p>
            <w:pPr>
              <w:spacing w:line="280" w:lineRule="exact"/>
              <w:jc w:val="center"/>
              <w:rPr>
                <w:rFonts w:ascii="仿宋_GB2312" w:eastAsia="仿宋_GB2312" w:cs="仿宋_GB231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87" w:type="pct"/>
            <w:vMerge w:val="continue"/>
            <w:vAlign w:val="center"/>
          </w:tcPr>
          <w:p>
            <w:pPr>
              <w:spacing w:line="280" w:lineRule="exact"/>
              <w:jc w:val="center"/>
              <w:rPr>
                <w:rFonts w:ascii="宋体" w:hAnsi="宋体" w:eastAsia="宋体" w:cs="宋体"/>
                <w:b/>
                <w:bCs/>
                <w:szCs w:val="21"/>
                <w:u w:val="none"/>
              </w:rPr>
            </w:pPr>
          </w:p>
        </w:tc>
        <w:tc>
          <w:tcPr>
            <w:tcW w:w="793" w:type="pct"/>
            <w:gridSpan w:val="2"/>
            <w:vAlign w:val="center"/>
          </w:tcPr>
          <w:p>
            <w:pPr>
              <w:spacing w:line="280" w:lineRule="exact"/>
              <w:jc w:val="center"/>
              <w:rPr>
                <w:rFonts w:ascii="仿宋_GB2312" w:eastAsia="仿宋_GB2312" w:cs="仿宋_GB2312"/>
                <w:sz w:val="32"/>
                <w:szCs w:val="32"/>
                <w:u w:val="none"/>
              </w:rPr>
            </w:pPr>
          </w:p>
        </w:tc>
        <w:tc>
          <w:tcPr>
            <w:tcW w:w="818" w:type="pct"/>
            <w:gridSpan w:val="3"/>
            <w:vAlign w:val="center"/>
          </w:tcPr>
          <w:p>
            <w:pPr>
              <w:spacing w:line="280" w:lineRule="exact"/>
              <w:jc w:val="center"/>
              <w:rPr>
                <w:rFonts w:ascii="仿宋_GB2312" w:eastAsia="仿宋_GB2312" w:cs="仿宋_GB2312"/>
                <w:sz w:val="32"/>
                <w:szCs w:val="32"/>
                <w:u w:val="none"/>
              </w:rPr>
            </w:pPr>
          </w:p>
        </w:tc>
        <w:tc>
          <w:tcPr>
            <w:tcW w:w="476" w:type="pct"/>
            <w:gridSpan w:val="5"/>
            <w:vAlign w:val="center"/>
          </w:tcPr>
          <w:p>
            <w:pPr>
              <w:spacing w:line="280" w:lineRule="exact"/>
              <w:jc w:val="center"/>
              <w:rPr>
                <w:rFonts w:ascii="仿宋_GB2312" w:eastAsia="仿宋_GB2312" w:cs="仿宋_GB2312"/>
                <w:sz w:val="32"/>
                <w:szCs w:val="32"/>
                <w:u w:val="none"/>
              </w:rPr>
            </w:pPr>
          </w:p>
        </w:tc>
        <w:tc>
          <w:tcPr>
            <w:tcW w:w="877" w:type="pct"/>
            <w:gridSpan w:val="5"/>
            <w:vAlign w:val="center"/>
          </w:tcPr>
          <w:p>
            <w:pPr>
              <w:spacing w:line="280" w:lineRule="exact"/>
              <w:jc w:val="center"/>
              <w:rPr>
                <w:rFonts w:ascii="仿宋_GB2312" w:eastAsia="仿宋_GB2312" w:cs="仿宋_GB2312"/>
                <w:sz w:val="32"/>
                <w:szCs w:val="32"/>
                <w:u w:val="none"/>
              </w:rPr>
            </w:pPr>
          </w:p>
        </w:tc>
        <w:tc>
          <w:tcPr>
            <w:tcW w:w="1346" w:type="pct"/>
            <w:gridSpan w:val="3"/>
            <w:vAlign w:val="center"/>
          </w:tcPr>
          <w:p>
            <w:pPr>
              <w:spacing w:line="280" w:lineRule="exact"/>
              <w:jc w:val="center"/>
              <w:rPr>
                <w:rFonts w:ascii="仿宋_GB2312" w:eastAsia="仿宋_GB2312" w:cs="仿宋_GB2312"/>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87" w:type="pct"/>
            <w:vMerge w:val="restart"/>
            <w:vAlign w:val="center"/>
          </w:tcPr>
          <w:p>
            <w:pPr>
              <w:spacing w:line="280" w:lineRule="exact"/>
              <w:jc w:val="center"/>
              <w:rPr>
                <w:rFonts w:ascii="宋体" w:hAnsi="宋体" w:eastAsia="宋体" w:cs="宋体"/>
                <w:b/>
                <w:bCs/>
                <w:szCs w:val="21"/>
                <w:u w:val="none"/>
              </w:rPr>
            </w:pPr>
            <w:r>
              <w:rPr>
                <w:rFonts w:hint="eastAsia" w:ascii="宋体" w:hAnsi="宋体" w:eastAsia="宋体" w:cs="宋体"/>
                <w:b/>
                <w:bCs/>
                <w:szCs w:val="21"/>
                <w:u w:val="none"/>
              </w:rPr>
              <w:t>拟申请宅基地及建房备案情况</w:t>
            </w:r>
          </w:p>
        </w:tc>
        <w:tc>
          <w:tcPr>
            <w:tcW w:w="993" w:type="pct"/>
            <w:gridSpan w:val="3"/>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宅基地面积</w:t>
            </w:r>
          </w:p>
        </w:tc>
        <w:tc>
          <w:tcPr>
            <w:tcW w:w="1353" w:type="pct"/>
            <w:gridSpan w:val="9"/>
            <w:vAlign w:val="center"/>
          </w:tcPr>
          <w:p>
            <w:pPr>
              <w:spacing w:line="280" w:lineRule="exact"/>
              <w:jc w:val="center"/>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598" w:type="pct"/>
            <w:gridSpan w:val="2"/>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房基占地面积</w:t>
            </w:r>
          </w:p>
        </w:tc>
        <w:tc>
          <w:tcPr>
            <w:tcW w:w="1367" w:type="pct"/>
            <w:gridSpan w:val="4"/>
            <w:vAlign w:val="center"/>
          </w:tcPr>
          <w:p>
            <w:pPr>
              <w:spacing w:line="280" w:lineRule="exact"/>
              <w:jc w:val="center"/>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87" w:type="pct"/>
            <w:vMerge w:val="continue"/>
            <w:vAlign w:val="center"/>
          </w:tcPr>
          <w:p>
            <w:pPr>
              <w:spacing w:line="280" w:lineRule="exact"/>
              <w:jc w:val="center"/>
              <w:rPr>
                <w:rFonts w:ascii="仿宋_GB2312" w:eastAsia="仿宋_GB2312" w:cs="仿宋_GB2312"/>
                <w:u w:val="none"/>
              </w:rPr>
            </w:pPr>
          </w:p>
        </w:tc>
        <w:tc>
          <w:tcPr>
            <w:tcW w:w="793" w:type="pct"/>
            <w:gridSpan w:val="2"/>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地址</w:t>
            </w:r>
          </w:p>
        </w:tc>
        <w:tc>
          <w:tcPr>
            <w:tcW w:w="3519" w:type="pct"/>
            <w:gridSpan w:val="16"/>
            <w:vAlign w:val="center"/>
          </w:tcPr>
          <w:p>
            <w:pPr>
              <w:spacing w:line="280" w:lineRule="exact"/>
              <w:jc w:val="center"/>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7" w:type="pct"/>
            <w:vMerge w:val="continue"/>
            <w:vAlign w:val="center"/>
          </w:tcPr>
          <w:p>
            <w:pPr>
              <w:spacing w:line="280" w:lineRule="exact"/>
              <w:jc w:val="center"/>
              <w:rPr>
                <w:rFonts w:ascii="仿宋_GB2312" w:eastAsia="仿宋_GB2312" w:cs="仿宋_GB2312"/>
                <w:u w:val="none"/>
              </w:rPr>
            </w:pPr>
          </w:p>
        </w:tc>
        <w:tc>
          <w:tcPr>
            <w:tcW w:w="793" w:type="pct"/>
            <w:gridSpan w:val="2"/>
            <w:vMerge w:val="restart"/>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四至范围</w:t>
            </w:r>
          </w:p>
        </w:tc>
        <w:tc>
          <w:tcPr>
            <w:tcW w:w="2173" w:type="pct"/>
            <w:gridSpan w:val="13"/>
            <w:vAlign w:val="center"/>
          </w:tcPr>
          <w:p>
            <w:pPr>
              <w:spacing w:line="280" w:lineRule="exact"/>
              <w:rPr>
                <w:rFonts w:ascii="仿宋_GB2312" w:eastAsia="仿宋_GB2312" w:cs="仿宋_GB2312"/>
                <w:sz w:val="28"/>
                <w:szCs w:val="28"/>
                <w:u w:val="none"/>
              </w:rPr>
            </w:pPr>
            <w:r>
              <w:rPr>
                <w:rFonts w:hint="eastAsia" w:ascii="仿宋_GB2312" w:eastAsia="仿宋_GB2312" w:cs="仿宋_GB2312"/>
                <w:u w:val="none"/>
              </w:rPr>
              <w:t>东至:              南至:</w:t>
            </w:r>
          </w:p>
        </w:tc>
        <w:tc>
          <w:tcPr>
            <w:tcW w:w="1346" w:type="pct"/>
            <w:gridSpan w:val="3"/>
            <w:vMerge w:val="restart"/>
            <w:vAlign w:val="center"/>
          </w:tcPr>
          <w:p>
            <w:pPr>
              <w:spacing w:line="280" w:lineRule="exact"/>
              <w:rPr>
                <w:rFonts w:ascii="仿宋_GB2312" w:eastAsia="仿宋_GB2312" w:cs="仿宋_GB2312"/>
                <w:u w:val="none"/>
              </w:rPr>
            </w:pPr>
            <w:r>
              <w:rPr>
                <w:rFonts w:hint="eastAsia" w:ascii="仿宋_GB2312" w:eastAsia="仿宋_GB2312" w:cs="仿宋_GB2312"/>
                <w:u w:val="none"/>
              </w:rPr>
              <w:t>备案情形类型：</w:t>
            </w:r>
          </w:p>
          <w:p>
            <w:pPr>
              <w:spacing w:line="280" w:lineRule="exact"/>
              <w:rPr>
                <w:rFonts w:ascii="仿宋_GB2312" w:eastAsia="仿宋_GB2312" w:cs="仿宋_GB2312"/>
                <w:u w:val="none"/>
              </w:rPr>
            </w:pPr>
            <w:r>
              <w:rPr>
                <w:rFonts w:hint="eastAsia" w:ascii="仿宋_GB2312" w:eastAsia="仿宋_GB2312" w:cs="仿宋_GB2312"/>
                <w:u w:val="none"/>
              </w:rPr>
              <w:t>1.已建2.在建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7" w:type="pct"/>
            <w:vMerge w:val="continue"/>
            <w:vAlign w:val="center"/>
          </w:tcPr>
          <w:p>
            <w:pPr>
              <w:spacing w:line="280" w:lineRule="exact"/>
              <w:jc w:val="center"/>
              <w:rPr>
                <w:rFonts w:ascii="仿宋_GB2312" w:eastAsia="仿宋_GB2312" w:cs="仿宋_GB2312"/>
                <w:u w:val="none"/>
              </w:rPr>
            </w:pPr>
          </w:p>
        </w:tc>
        <w:tc>
          <w:tcPr>
            <w:tcW w:w="793" w:type="pct"/>
            <w:gridSpan w:val="2"/>
            <w:vMerge w:val="continue"/>
            <w:vAlign w:val="center"/>
          </w:tcPr>
          <w:p>
            <w:pPr>
              <w:spacing w:line="280" w:lineRule="exact"/>
              <w:jc w:val="center"/>
              <w:rPr>
                <w:rFonts w:ascii="仿宋_GB2312" w:eastAsia="仿宋_GB2312" w:cs="仿宋_GB2312"/>
                <w:u w:val="none"/>
              </w:rPr>
            </w:pPr>
          </w:p>
        </w:tc>
        <w:tc>
          <w:tcPr>
            <w:tcW w:w="2173" w:type="pct"/>
            <w:gridSpan w:val="13"/>
            <w:vAlign w:val="center"/>
          </w:tcPr>
          <w:p>
            <w:pPr>
              <w:spacing w:line="280" w:lineRule="exact"/>
              <w:rPr>
                <w:rFonts w:ascii="仿宋_GB2312" w:eastAsia="仿宋_GB2312" w:cs="仿宋_GB2312"/>
                <w:u w:val="none"/>
              </w:rPr>
            </w:pPr>
            <w:r>
              <w:rPr>
                <w:rFonts w:hint="eastAsia" w:ascii="仿宋_GB2312" w:eastAsia="仿宋_GB2312" w:cs="仿宋_GB2312"/>
                <w:u w:val="none"/>
              </w:rPr>
              <w:t>西至:              北至:</w:t>
            </w:r>
          </w:p>
        </w:tc>
        <w:tc>
          <w:tcPr>
            <w:tcW w:w="1346" w:type="pct"/>
            <w:gridSpan w:val="3"/>
            <w:vMerge w:val="continue"/>
            <w:vAlign w:val="center"/>
          </w:tcPr>
          <w:p>
            <w:pPr>
              <w:spacing w:line="280" w:lineRule="exact"/>
              <w:jc w:val="center"/>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87" w:type="pct"/>
            <w:vMerge w:val="continue"/>
            <w:vAlign w:val="center"/>
          </w:tcPr>
          <w:p>
            <w:pPr>
              <w:spacing w:line="280" w:lineRule="exact"/>
              <w:jc w:val="center"/>
              <w:rPr>
                <w:rFonts w:ascii="仿宋_GB2312" w:eastAsia="仿宋_GB2312" w:cs="仿宋_GB2312"/>
                <w:u w:val="none"/>
              </w:rPr>
            </w:pPr>
          </w:p>
        </w:tc>
        <w:tc>
          <w:tcPr>
            <w:tcW w:w="993" w:type="pct"/>
            <w:gridSpan w:val="3"/>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权属证书号</w:t>
            </w:r>
          </w:p>
        </w:tc>
        <w:tc>
          <w:tcPr>
            <w:tcW w:w="1973" w:type="pct"/>
            <w:gridSpan w:val="12"/>
            <w:vAlign w:val="center"/>
          </w:tcPr>
          <w:p>
            <w:pPr>
              <w:spacing w:line="280" w:lineRule="exact"/>
              <w:rPr>
                <w:rFonts w:ascii="仿宋_GB2312" w:eastAsia="仿宋_GB2312" w:cs="仿宋_GB2312"/>
                <w:u w:val="none"/>
              </w:rPr>
            </w:pPr>
          </w:p>
        </w:tc>
        <w:tc>
          <w:tcPr>
            <w:tcW w:w="1346" w:type="pct"/>
            <w:gridSpan w:val="3"/>
            <w:vMerge w:val="continue"/>
            <w:vAlign w:val="center"/>
          </w:tcPr>
          <w:p>
            <w:pPr>
              <w:spacing w:line="280" w:lineRule="exact"/>
              <w:jc w:val="center"/>
              <w:rPr>
                <w:rFonts w:ascii="仿宋_GB2312" w:eastAsia="仿宋_GB2312" w:cs="仿宋_GB231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87" w:type="pct"/>
            <w:vMerge w:val="continue"/>
            <w:vAlign w:val="center"/>
          </w:tcPr>
          <w:p>
            <w:pPr>
              <w:widowControl/>
              <w:spacing w:line="280" w:lineRule="exact"/>
              <w:jc w:val="center"/>
              <w:rPr>
                <w:rFonts w:ascii="仿宋_GB2312" w:eastAsia="仿宋_GB2312" w:cs="仿宋_GB2312"/>
                <w:u w:val="none"/>
              </w:rPr>
            </w:pPr>
          </w:p>
        </w:tc>
        <w:tc>
          <w:tcPr>
            <w:tcW w:w="993" w:type="pct"/>
            <w:gridSpan w:val="3"/>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住房建筑面积</w:t>
            </w:r>
          </w:p>
        </w:tc>
        <w:tc>
          <w:tcPr>
            <w:tcW w:w="723" w:type="pct"/>
            <w:gridSpan w:val="4"/>
            <w:vAlign w:val="center"/>
          </w:tcPr>
          <w:p>
            <w:pPr>
              <w:spacing w:line="280" w:lineRule="exact"/>
              <w:ind w:left="101" w:leftChars="48" w:firstLine="630" w:firstLineChars="300"/>
              <w:jc w:val="center"/>
              <w:rPr>
                <w:rFonts w:ascii="仿宋_GB2312" w:eastAsia="仿宋_GB2312" w:cs="仿宋_GB2312"/>
                <w:u w:val="none"/>
              </w:rPr>
            </w:pPr>
            <w:r>
              <w:rPr>
                <w:rFonts w:ascii="仿宋_GB2312" w:eastAsia="仿宋_GB2312" w:cs="仿宋_GB2312"/>
                <w:szCs w:val="21"/>
                <w:u w:val="none"/>
              </w:rPr>
              <w:t>m</w:t>
            </w:r>
            <w:r>
              <w:rPr>
                <w:rFonts w:ascii="仿宋_GB2312" w:eastAsia="仿宋_GB2312" w:cs="仿宋_GB2312"/>
                <w:szCs w:val="21"/>
                <w:u w:val="none"/>
                <w:vertAlign w:val="superscript"/>
              </w:rPr>
              <w:t>2</w:t>
            </w:r>
          </w:p>
        </w:tc>
        <w:tc>
          <w:tcPr>
            <w:tcW w:w="629" w:type="pct"/>
            <w:gridSpan w:val="5"/>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建筑层数</w:t>
            </w:r>
          </w:p>
        </w:tc>
        <w:tc>
          <w:tcPr>
            <w:tcW w:w="620" w:type="pct"/>
            <w:gridSpan w:val="3"/>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层</w:t>
            </w:r>
          </w:p>
        </w:tc>
        <w:tc>
          <w:tcPr>
            <w:tcW w:w="371" w:type="pct"/>
            <w:gridSpan w:val="2"/>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建筑高度</w:t>
            </w:r>
          </w:p>
        </w:tc>
        <w:tc>
          <w:tcPr>
            <w:tcW w:w="974" w:type="pct"/>
            <w:vAlign w:val="center"/>
          </w:tcPr>
          <w:p>
            <w:pPr>
              <w:spacing w:line="280" w:lineRule="exact"/>
              <w:jc w:val="center"/>
              <w:rPr>
                <w:rFonts w:ascii="仿宋_GB2312" w:eastAsia="仿宋_GB2312" w:cs="仿宋_GB2312"/>
                <w:u w:val="none"/>
              </w:rPr>
            </w:pPr>
            <w:r>
              <w:rPr>
                <w:rFonts w:hint="eastAsia" w:ascii="仿宋_GB2312" w:eastAsia="仿宋_GB2312" w:cs="仿宋_GB2312"/>
                <w:u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87" w:type="pct"/>
            <w:vMerge w:val="restart"/>
            <w:vAlign w:val="center"/>
          </w:tcPr>
          <w:p>
            <w:pPr>
              <w:widowControl/>
              <w:spacing w:line="280" w:lineRule="exact"/>
              <w:jc w:val="center"/>
              <w:rPr>
                <w:rFonts w:ascii="仿宋_GB2312" w:eastAsia="仿宋_GB2312" w:cs="仿宋_GB2312"/>
                <w:u w:val="none"/>
              </w:rPr>
            </w:pPr>
            <w:r>
              <w:rPr>
                <w:rFonts w:hint="eastAsia" w:ascii="宋体" w:hAnsi="宋体" w:eastAsia="宋体" w:cs="宋体"/>
                <w:b/>
                <w:bCs/>
                <w:szCs w:val="21"/>
                <w:u w:val="none"/>
              </w:rPr>
              <w:t>提交资料</w:t>
            </w:r>
          </w:p>
        </w:tc>
        <w:tc>
          <w:tcPr>
            <w:tcW w:w="4312" w:type="pct"/>
            <w:gridSpan w:val="18"/>
            <w:vAlign w:val="center"/>
          </w:tcPr>
          <w:p>
            <w:pPr>
              <w:spacing w:line="280" w:lineRule="exact"/>
              <w:jc w:val="left"/>
              <w:rPr>
                <w:rFonts w:ascii="仿宋_GB2312" w:eastAsia="仿宋_GB2312" w:cs="仿宋_GB2312"/>
                <w:u w:val="none"/>
              </w:rPr>
            </w:pPr>
            <w:r>
              <w:rPr>
                <w:rFonts w:hint="eastAsia" w:ascii="仿宋_GB2312" w:eastAsia="仿宋_GB2312" w:cs="仿宋_GB2312"/>
                <w:u w:val="none"/>
              </w:rPr>
              <w:t>1.集体土地使用证或按照村民组织有关法规安排给本村村民用于建设农村村民住宅有关用地权属来源材料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87" w:type="pct"/>
            <w:vMerge w:val="continue"/>
            <w:vAlign w:val="center"/>
          </w:tcPr>
          <w:p>
            <w:pPr>
              <w:spacing w:line="280" w:lineRule="exact"/>
              <w:jc w:val="left"/>
              <w:rPr>
                <w:u w:val="none"/>
              </w:rPr>
            </w:pPr>
          </w:p>
        </w:tc>
        <w:tc>
          <w:tcPr>
            <w:tcW w:w="4312" w:type="pct"/>
            <w:gridSpan w:val="18"/>
            <w:vAlign w:val="center"/>
          </w:tcPr>
          <w:p>
            <w:pPr>
              <w:spacing w:line="280" w:lineRule="exact"/>
              <w:jc w:val="left"/>
              <w:rPr>
                <w:rFonts w:ascii="仿宋_GB2312" w:eastAsia="仿宋_GB2312" w:cs="仿宋_GB2312"/>
                <w:u w:val="none"/>
              </w:rPr>
            </w:pPr>
            <w:r>
              <w:rPr>
                <w:rFonts w:hint="eastAsia" w:ascii="仿宋_GB2312" w:eastAsia="仿宋_GB2312" w:cs="仿宋_GB2312"/>
                <w:u w:val="none"/>
              </w:rPr>
              <w:t>2.有资质的测绘机构出具的宅基地和房屋建筑实测报告（体现规划数据和房产数据，若超用地红线需示意用地红线内外具体建筑面积）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687" w:type="pct"/>
            <w:vMerge w:val="continue"/>
            <w:vAlign w:val="center"/>
          </w:tcPr>
          <w:p>
            <w:pPr>
              <w:spacing w:line="280" w:lineRule="exact"/>
              <w:jc w:val="left"/>
              <w:rPr>
                <w:rFonts w:ascii="仿宋_GB2312" w:eastAsia="仿宋_GB2312" w:cs="仿宋_GB2312"/>
                <w:u w:val="none"/>
              </w:rPr>
            </w:pPr>
          </w:p>
        </w:tc>
        <w:tc>
          <w:tcPr>
            <w:tcW w:w="4312" w:type="pct"/>
            <w:gridSpan w:val="18"/>
            <w:shd w:val="clear" w:color="auto" w:fill="auto"/>
            <w:vAlign w:val="center"/>
          </w:tcPr>
          <w:p>
            <w:pPr>
              <w:spacing w:line="280" w:lineRule="exact"/>
              <w:jc w:val="left"/>
              <w:rPr>
                <w:rFonts w:ascii="仿宋_GB2312" w:eastAsia="仿宋_GB2312" w:cs="仿宋_GB2312"/>
                <w:u w:val="none"/>
              </w:rPr>
            </w:pPr>
            <w:r>
              <w:rPr>
                <w:rFonts w:hint="eastAsia" w:ascii="仿宋_GB2312" w:eastAsia="仿宋_GB2312" w:cs="仿宋_GB2312"/>
                <w:u w:val="none"/>
              </w:rPr>
              <w:t>3.房屋安全鉴定机构出具的房屋安全鉴定书（二层以下含二层的不需提供房屋安全鉴定书；村民承诺自用不需提供安全鉴定书；若开展经营性活动则需提供房屋安全鉴定书）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pct"/>
            <w:vAlign w:val="center"/>
          </w:tcPr>
          <w:p>
            <w:pPr>
              <w:pStyle w:val="5"/>
              <w:spacing w:line="280" w:lineRule="exact"/>
              <w:ind w:firstLine="0"/>
              <w:jc w:val="center"/>
              <w:rPr>
                <w:rFonts w:ascii="仿宋_GB2312" w:eastAsia="仿宋_GB2312" w:cs="仿宋_GB2312"/>
                <w:u w:val="none"/>
              </w:rPr>
            </w:pPr>
            <w:r>
              <w:rPr>
                <w:rFonts w:hint="eastAsia" w:hAnsi="宋体" w:cs="宋体"/>
                <w:b/>
                <w:bCs/>
                <w:sz w:val="21"/>
                <w:szCs w:val="21"/>
                <w:u w:val="none"/>
              </w:rPr>
              <w:t>声明</w:t>
            </w:r>
          </w:p>
        </w:tc>
        <w:tc>
          <w:tcPr>
            <w:tcW w:w="2062" w:type="pct"/>
            <w:gridSpan w:val="9"/>
          </w:tcPr>
          <w:p>
            <w:pPr>
              <w:pStyle w:val="11"/>
              <w:keepNext w:val="0"/>
              <w:keepLines w:val="0"/>
              <w:adjustRightInd w:val="0"/>
              <w:snapToGrid w:val="0"/>
              <w:spacing w:before="0" w:line="280" w:lineRule="exact"/>
              <w:ind w:firstLine="420" w:firstLineChars="200"/>
              <w:outlineLvl w:val="9"/>
              <w:rPr>
                <w:rFonts w:ascii="仿宋" w:hAnsi="仿宋" w:eastAsia="仿宋" w:cs="仿宋"/>
                <w:bCs/>
                <w:szCs w:val="21"/>
                <w:u w:val="none"/>
                <w:lang w:eastAsia="zh-CN"/>
              </w:rPr>
            </w:pPr>
            <w:r>
              <w:rPr>
                <w:rFonts w:hint="eastAsia" w:ascii="仿宋" w:hAnsi="仿宋" w:eastAsia="仿宋" w:cs="仿宋"/>
                <w:bCs/>
                <w:szCs w:val="21"/>
                <w:u w:val="none"/>
                <w:lang w:eastAsia="zh-CN"/>
              </w:rPr>
              <w:t>1、申请户主应如实提交有关材料和反映真实情况，并对申请材料实质内容的真实性负责。以虚报、瞒报、造假等不正当手段取得备案文件的，将依法予以撤销。</w:t>
            </w:r>
          </w:p>
          <w:p>
            <w:pPr>
              <w:adjustRightInd w:val="0"/>
              <w:snapToGrid w:val="0"/>
              <w:spacing w:line="280" w:lineRule="exact"/>
              <w:ind w:firstLine="315" w:firstLineChars="150"/>
              <w:rPr>
                <w:rFonts w:ascii="仿宋_GB2312" w:eastAsia="仿宋_GB2312" w:cs="仿宋_GB2312"/>
                <w:u w:val="none"/>
              </w:rPr>
            </w:pPr>
            <w:r>
              <w:rPr>
                <w:rFonts w:hint="eastAsia" w:ascii="仿宋" w:hAnsi="仿宋" w:eastAsia="仿宋" w:cs="仿宋"/>
                <w:bCs/>
                <w:szCs w:val="21"/>
                <w:u w:val="none"/>
              </w:rPr>
              <w:t>2、申请户主有权进行陈述和申辩。申请户主可以在本部门作出备案决定之前向本部门提交书面陈述申辩意见。</w:t>
            </w:r>
          </w:p>
        </w:tc>
        <w:tc>
          <w:tcPr>
            <w:tcW w:w="2250" w:type="pct"/>
            <w:gridSpan w:val="9"/>
            <w:vAlign w:val="center"/>
          </w:tcPr>
          <w:p>
            <w:pPr>
              <w:pStyle w:val="6"/>
              <w:spacing w:line="280" w:lineRule="exact"/>
              <w:ind w:firstLine="420"/>
              <w:rPr>
                <w:rFonts w:ascii="仿宋" w:hAnsi="仿宋" w:eastAsia="仿宋" w:cs="仿宋"/>
                <w:u w:val="none"/>
              </w:rPr>
            </w:pPr>
            <w:r>
              <w:rPr>
                <w:rFonts w:hint="eastAsia" w:ascii="仿宋" w:hAnsi="仿宋" w:eastAsia="仿宋" w:cs="仿宋"/>
                <w:u w:val="none"/>
              </w:rPr>
              <w:t>我本人已阅知有关备注说明，并承诺对申报资料的真实性及数据的准确性负责，自愿承担虚报、瞒报、造假等不正当手段而产生的一切法律责任。</w:t>
            </w:r>
          </w:p>
          <w:p>
            <w:pPr>
              <w:pStyle w:val="6"/>
              <w:spacing w:line="280" w:lineRule="exact"/>
              <w:ind w:firstLine="0" w:firstLineChars="0"/>
              <w:rPr>
                <w:rFonts w:ascii="仿宋" w:hAnsi="仿宋" w:eastAsia="仿宋" w:cs="仿宋"/>
                <w:u w:val="none"/>
              </w:rPr>
            </w:pPr>
          </w:p>
          <w:p>
            <w:pPr>
              <w:adjustRightInd w:val="0"/>
              <w:snapToGrid w:val="0"/>
              <w:spacing w:line="280" w:lineRule="exact"/>
              <w:jc w:val="right"/>
              <w:rPr>
                <w:rFonts w:ascii="仿宋" w:hAnsi="仿宋" w:eastAsia="仿宋" w:cs="仿宋"/>
                <w:bCs/>
                <w:szCs w:val="21"/>
                <w:u w:val="none"/>
              </w:rPr>
            </w:pPr>
            <w:r>
              <w:rPr>
                <w:rFonts w:hint="eastAsia" w:ascii="仿宋" w:hAnsi="仿宋" w:eastAsia="仿宋" w:cs="仿宋"/>
                <w:bCs/>
                <w:szCs w:val="21"/>
                <w:u w:val="none"/>
              </w:rPr>
              <w:t>（申请户主个人签名）</w:t>
            </w:r>
          </w:p>
          <w:p>
            <w:pPr>
              <w:adjustRightInd w:val="0"/>
              <w:snapToGrid w:val="0"/>
              <w:spacing w:line="280" w:lineRule="exact"/>
              <w:jc w:val="right"/>
              <w:rPr>
                <w:rFonts w:ascii="仿宋_GB2312" w:eastAsia="仿宋_GB2312" w:cs="仿宋_GB2312"/>
                <w:u w:val="none"/>
              </w:rPr>
            </w:pPr>
            <w:r>
              <w:rPr>
                <w:rFonts w:hint="eastAsia" w:ascii="仿宋" w:hAnsi="仿宋" w:eastAsia="仿宋" w:cs="仿宋"/>
                <w:bCs/>
                <w:szCs w:val="21"/>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pct"/>
            <w:shd w:val="clear" w:color="auto" w:fill="auto"/>
            <w:vAlign w:val="center"/>
          </w:tcPr>
          <w:p>
            <w:pPr>
              <w:widowControl/>
              <w:spacing w:line="280" w:lineRule="exact"/>
              <w:jc w:val="center"/>
              <w:rPr>
                <w:rFonts w:ascii="仿宋_GB2312" w:eastAsia="仿宋_GB2312" w:cs="仿宋_GB2312"/>
                <w:u w:val="none"/>
              </w:rPr>
            </w:pPr>
            <w:r>
              <w:rPr>
                <w:rFonts w:hint="eastAsia" w:ascii="宋体" w:hAnsi="宋体" w:eastAsia="宋体" w:cs="宋体"/>
                <w:b/>
                <w:bCs/>
                <w:szCs w:val="21"/>
                <w:u w:val="none"/>
              </w:rPr>
              <w:t>村集体经济组织或村民委员会意见</w:t>
            </w:r>
          </w:p>
        </w:tc>
        <w:tc>
          <w:tcPr>
            <w:tcW w:w="4312" w:type="pct"/>
            <w:gridSpan w:val="18"/>
            <w:shd w:val="clear" w:color="auto" w:fill="auto"/>
            <w:vAlign w:val="center"/>
          </w:tcPr>
          <w:p>
            <w:pPr>
              <w:spacing w:line="280" w:lineRule="exact"/>
              <w:rPr>
                <w:rFonts w:ascii="仿宋_GB2312" w:eastAsia="仿宋_GB2312" w:cs="仿宋_GB2312"/>
                <w:u w:val="none"/>
              </w:rPr>
            </w:pPr>
            <w:r>
              <w:rPr>
                <w:rFonts w:hint="eastAsia" w:ascii="仿宋_GB2312" w:eastAsia="仿宋_GB2312" w:cs="仿宋_GB2312"/>
                <w:u w:val="none"/>
              </w:rPr>
              <w:t>同意申请。</w:t>
            </w:r>
          </w:p>
          <w:p>
            <w:pPr>
              <w:spacing w:line="280" w:lineRule="exact"/>
              <w:rPr>
                <w:rFonts w:ascii="仿宋_GB2312" w:eastAsia="仿宋_GB2312" w:cs="仿宋_GB2312"/>
                <w:u w:val="none"/>
              </w:rPr>
            </w:pPr>
          </w:p>
          <w:p>
            <w:pPr>
              <w:spacing w:line="280" w:lineRule="exact"/>
              <w:rPr>
                <w:rFonts w:ascii="仿宋_GB2312" w:eastAsia="仿宋_GB2312" w:cs="仿宋_GB2312"/>
                <w:u w:val="none"/>
              </w:rPr>
            </w:pPr>
            <w:r>
              <w:rPr>
                <w:rFonts w:hint="eastAsia" w:ascii="仿宋_GB2312" w:eastAsia="仿宋_GB2312" w:cs="仿宋_GB2312"/>
                <w:u w:val="none"/>
              </w:rPr>
              <w:t xml:space="preserve">负责人：          </w:t>
            </w:r>
            <w:r>
              <w:rPr>
                <w:rFonts w:hint="eastAsia" w:ascii="仿宋_GB2312" w:eastAsia="仿宋_GB2312" w:cs="仿宋_GB2312"/>
                <w:u w:val="none"/>
                <w:lang w:val="en-US" w:eastAsia="zh-CN"/>
              </w:rPr>
              <w:t xml:space="preserve">                                           </w:t>
            </w:r>
            <w:r>
              <w:rPr>
                <w:rFonts w:hint="eastAsia" w:ascii="仿宋_GB2312" w:eastAsia="仿宋_GB2312" w:cs="仿宋_GB2312"/>
                <w:u w:val="none"/>
              </w:rPr>
              <w:t>（盖章）</w:t>
            </w:r>
          </w:p>
          <w:p>
            <w:pPr>
              <w:spacing w:line="280" w:lineRule="exact"/>
              <w:jc w:val="right"/>
              <w:rPr>
                <w:rFonts w:hint="eastAsia" w:ascii="仿宋_GB2312" w:eastAsia="仿宋_GB2312" w:cs="仿宋_GB2312"/>
                <w:u w:val="none"/>
              </w:rPr>
            </w:pPr>
          </w:p>
          <w:p>
            <w:pPr>
              <w:spacing w:line="280" w:lineRule="exact"/>
              <w:jc w:val="right"/>
              <w:rPr>
                <w:u w:val="none"/>
              </w:rPr>
            </w:pPr>
            <w:r>
              <w:rPr>
                <w:rFonts w:hint="eastAsia" w:ascii="仿宋_GB2312" w:eastAsia="仿宋_GB2312" w:cs="仿宋_GB2312"/>
                <w:u w:val="none"/>
              </w:rPr>
              <w:t>年   月   日</w:t>
            </w:r>
          </w:p>
          <w:p>
            <w:pPr>
              <w:spacing w:line="280" w:lineRule="exact"/>
              <w:jc w:val="right"/>
              <w:rPr>
                <w:rFonts w:ascii="仿宋_GB2312" w:eastAsia="仿宋_GB2312" w:cs="仿宋_GB2312"/>
                <w:u w:val="none"/>
              </w:rPr>
            </w:pPr>
          </w:p>
        </w:tc>
      </w:tr>
    </w:tbl>
    <w:p>
      <w:pPr>
        <w:rPr>
          <w:rFonts w:hint="eastAsia" w:ascii="黑体" w:hAnsi="黑体" w:eastAsia="黑体" w:cs="黑体"/>
          <w:sz w:val="32"/>
          <w:szCs w:val="32"/>
          <w:u w:val="none"/>
        </w:rPr>
        <w:sectPr>
          <w:pgSz w:w="11906" w:h="16838"/>
          <w:pgMar w:top="1928" w:right="1474" w:bottom="1814" w:left="1587" w:header="851" w:footer="227" w:gutter="0"/>
          <w:pgNumType w:fmt="decimal"/>
          <w:cols w:space="425" w:num="1"/>
          <w:docGrid w:type="lines" w:linePitch="312" w:charSpace="0"/>
        </w:sectPr>
      </w:pPr>
    </w:p>
    <w:p>
      <w:pPr>
        <w:rPr>
          <w:rFonts w:hint="eastAsia" w:ascii="黑体" w:hAnsi="黑体" w:eastAsia="黑体" w:cs="黑体"/>
          <w:sz w:val="32"/>
          <w:szCs w:val="32"/>
          <w:u w:val="none"/>
          <w:lang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3</w:t>
      </w:r>
    </w:p>
    <w:p>
      <w:pPr>
        <w:ind w:firstLine="640" w:firstLineChars="200"/>
        <w:rPr>
          <w:rFonts w:ascii="仿宋" w:hAnsi="仿宋" w:eastAsia="仿宋" w:cs="仿宋"/>
          <w:sz w:val="32"/>
          <w:szCs w:val="32"/>
          <w:u w:val="none"/>
        </w:rPr>
      </w:pPr>
    </w:p>
    <w:p>
      <w:pPr>
        <w:ind w:firstLine="640" w:firstLineChars="200"/>
        <w:rPr>
          <w:rFonts w:ascii="仿宋" w:hAnsi="仿宋" w:eastAsia="仿宋" w:cs="仿宋"/>
          <w:sz w:val="32"/>
          <w:szCs w:val="32"/>
          <w:u w:val="none"/>
        </w:rPr>
      </w:pPr>
    </w:p>
    <w:p>
      <w:pPr>
        <w:jc w:val="center"/>
        <w:rPr>
          <w:rFonts w:ascii="宋体" w:hAnsi="宋体" w:eastAsia="宋体" w:cs="宋体"/>
          <w:b/>
          <w:bCs/>
          <w:sz w:val="44"/>
          <w:szCs w:val="44"/>
          <w:u w:val="none"/>
        </w:rPr>
      </w:pPr>
      <w:r>
        <w:rPr>
          <w:rFonts w:hint="eastAsia" w:ascii="宋体" w:hAnsi="宋体" w:eastAsia="宋体" w:cs="宋体"/>
          <w:b/>
          <w:bCs/>
          <w:sz w:val="44"/>
          <w:szCs w:val="44"/>
          <w:u w:val="none"/>
        </w:rPr>
        <w:t>宅基地建房备案证明书</w:t>
      </w:r>
    </w:p>
    <w:p>
      <w:pPr>
        <w:jc w:val="center"/>
        <w:rPr>
          <w:rFonts w:ascii="宋体" w:hAnsi="宋体" w:eastAsia="宋体" w:cs="宋体"/>
          <w:b/>
          <w:bCs/>
          <w:sz w:val="44"/>
          <w:szCs w:val="44"/>
          <w:u w:val="none"/>
        </w:rPr>
      </w:pPr>
    </w:p>
    <w:p>
      <w:pPr>
        <w:rPr>
          <w:rFonts w:ascii="仿宋" w:hAnsi="仿宋" w:eastAsia="仿宋" w:cs="仿宋"/>
          <w:sz w:val="32"/>
          <w:szCs w:val="32"/>
          <w:u w:val="none"/>
        </w:rPr>
      </w:pPr>
      <w:r>
        <w:rPr>
          <w:rFonts w:hint="eastAsia" w:ascii="仿宋" w:hAnsi="仿宋" w:eastAsia="仿宋" w:cs="仿宋"/>
          <w:sz w:val="32"/>
          <w:szCs w:val="32"/>
          <w:u w:val="none"/>
        </w:rPr>
        <w:t>XXX村民：</w:t>
      </w:r>
    </w:p>
    <w:p>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你位于（具体地址）宅基地建房，经审查资料，宅基地用地面积XXX平方米，建设规模为X座X层农村村民住宅，建筑面积XX平方米（其中超用地红线建筑面积：第一层XX平方米，第二层XX平方米......），现同意予以备案，纳入我</w:t>
      </w:r>
      <w:r>
        <w:rPr>
          <w:rFonts w:hint="eastAsia" w:ascii="仿宋" w:hAnsi="仿宋" w:eastAsia="仿宋" w:cs="仿宋"/>
          <w:sz w:val="32"/>
          <w:szCs w:val="32"/>
          <w:u w:val="none"/>
          <w:lang w:val="en-US" w:eastAsia="zh-CN"/>
        </w:rPr>
        <w:t>镇/</w:t>
      </w:r>
      <w:r>
        <w:rPr>
          <w:rFonts w:hint="eastAsia" w:ascii="仿宋" w:hAnsi="仿宋" w:eastAsia="仿宋" w:cs="仿宋"/>
          <w:sz w:val="32"/>
          <w:szCs w:val="32"/>
          <w:u w:val="none"/>
        </w:rPr>
        <w:t>街道及所在</w:t>
      </w:r>
      <w:r>
        <w:rPr>
          <w:rFonts w:hint="eastAsia" w:ascii="仿宋" w:hAnsi="仿宋" w:eastAsia="仿宋" w:cs="仿宋"/>
          <w:sz w:val="32"/>
          <w:szCs w:val="32"/>
          <w:u w:val="none"/>
          <w:lang w:eastAsia="zh-CN"/>
        </w:rPr>
        <w:t>村（社区）</w:t>
      </w:r>
      <w:r>
        <w:rPr>
          <w:rFonts w:hint="eastAsia" w:ascii="仿宋" w:hAnsi="仿宋" w:eastAsia="仿宋" w:cs="仿宋"/>
          <w:sz w:val="32"/>
          <w:szCs w:val="32"/>
          <w:u w:val="none"/>
        </w:rPr>
        <w:t>日常监管范围。</w:t>
      </w:r>
    </w:p>
    <w:p>
      <w:pPr>
        <w:ind w:firstLine="640" w:firstLineChars="200"/>
        <w:rPr>
          <w:rFonts w:ascii="仿宋" w:hAnsi="仿宋" w:eastAsia="仿宋" w:cs="仿宋"/>
          <w:sz w:val="32"/>
          <w:szCs w:val="32"/>
          <w:u w:val="none"/>
        </w:rPr>
      </w:pPr>
    </w:p>
    <w:p>
      <w:pPr>
        <w:ind w:firstLine="640" w:firstLineChars="200"/>
        <w:rPr>
          <w:rFonts w:ascii="仿宋" w:hAnsi="仿宋" w:eastAsia="仿宋" w:cs="仿宋"/>
          <w:sz w:val="32"/>
          <w:szCs w:val="32"/>
          <w:u w:val="none"/>
        </w:rPr>
      </w:pPr>
    </w:p>
    <w:p>
      <w:pPr>
        <w:ind w:firstLine="640" w:firstLineChars="200"/>
        <w:jc w:val="right"/>
        <w:rPr>
          <w:rFonts w:ascii="仿宋" w:hAnsi="仿宋" w:eastAsia="仿宋" w:cs="仿宋"/>
          <w:sz w:val="32"/>
          <w:szCs w:val="32"/>
          <w:u w:val="none"/>
        </w:rPr>
      </w:pPr>
      <w:r>
        <w:rPr>
          <w:rFonts w:hint="eastAsia" w:ascii="仿宋" w:hAnsi="仿宋" w:eastAsia="仿宋" w:cs="仿宋"/>
          <w:sz w:val="32"/>
          <w:szCs w:val="32"/>
          <w:u w:val="none"/>
          <w:lang w:val="en-US" w:eastAsia="zh-CN"/>
        </w:rPr>
        <w:t>XX镇人民政府/</w:t>
      </w:r>
      <w:r>
        <w:rPr>
          <w:rFonts w:hint="eastAsia" w:ascii="仿宋" w:hAnsi="仿宋" w:eastAsia="仿宋" w:cs="仿宋"/>
          <w:sz w:val="32"/>
          <w:szCs w:val="32"/>
          <w:u w:val="none"/>
        </w:rPr>
        <w:t>街道办事处</w:t>
      </w:r>
    </w:p>
    <w:p>
      <w:pPr>
        <w:ind w:firstLine="640" w:firstLineChars="200"/>
        <w:jc w:val="center"/>
        <w:rPr>
          <w:rFonts w:ascii="仿宋" w:hAnsi="仿宋" w:eastAsia="仿宋" w:cs="仿宋"/>
          <w:sz w:val="32"/>
          <w:szCs w:val="32"/>
          <w:u w:val="none"/>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日</w:t>
      </w:r>
    </w:p>
    <w:p>
      <w:pPr>
        <w:ind w:firstLine="640" w:firstLineChars="200"/>
        <w:jc w:val="right"/>
        <w:rPr>
          <w:rFonts w:ascii="仿宋" w:hAnsi="仿宋" w:eastAsia="仿宋" w:cs="仿宋"/>
          <w:sz w:val="32"/>
          <w:szCs w:val="32"/>
          <w:u w:val="none"/>
        </w:rPr>
      </w:pPr>
    </w:p>
    <w:p>
      <w:pPr>
        <w:rPr>
          <w:rFonts w:ascii="仿宋" w:hAnsi="仿宋" w:eastAsia="仿宋" w:cs="仿宋"/>
          <w:sz w:val="28"/>
          <w:szCs w:val="28"/>
          <w:u w:val="none"/>
        </w:rPr>
      </w:pPr>
      <w:r>
        <w:rPr>
          <w:rFonts w:hint="eastAsia" w:ascii="仿宋" w:hAnsi="仿宋" w:eastAsia="仿宋" w:cs="仿宋"/>
          <w:sz w:val="28"/>
          <w:szCs w:val="28"/>
          <w:u w:val="none"/>
        </w:rPr>
        <w:t>（本证明书一式四份，建设单位两份，</w:t>
      </w:r>
      <w:r>
        <w:rPr>
          <w:rFonts w:hint="eastAsia" w:ascii="仿宋" w:hAnsi="仿宋" w:eastAsia="仿宋" w:cs="仿宋"/>
          <w:sz w:val="28"/>
          <w:szCs w:val="28"/>
          <w:u w:val="none"/>
          <w:lang w:val="en-US" w:eastAsia="zh-CN"/>
        </w:rPr>
        <w:t>镇（街道）</w:t>
      </w:r>
      <w:r>
        <w:rPr>
          <w:rFonts w:hint="eastAsia" w:ascii="仿宋" w:hAnsi="仿宋" w:eastAsia="仿宋" w:cs="仿宋"/>
          <w:sz w:val="28"/>
          <w:szCs w:val="28"/>
          <w:u w:val="none"/>
        </w:rPr>
        <w:t>一份，</w:t>
      </w:r>
      <w:r>
        <w:rPr>
          <w:rFonts w:hint="eastAsia" w:ascii="仿宋" w:hAnsi="仿宋" w:eastAsia="仿宋" w:cs="仿宋"/>
          <w:sz w:val="28"/>
          <w:szCs w:val="28"/>
          <w:u w:val="none"/>
          <w:lang w:eastAsia="zh-CN"/>
        </w:rPr>
        <w:t>村（社区）</w:t>
      </w:r>
      <w:r>
        <w:rPr>
          <w:rFonts w:hint="eastAsia" w:ascii="仿宋" w:hAnsi="仿宋" w:eastAsia="仿宋" w:cs="仿宋"/>
          <w:sz w:val="28"/>
          <w:szCs w:val="28"/>
          <w:u w:val="none"/>
        </w:rPr>
        <w:t>一份）</w:t>
      </w:r>
    </w:p>
    <w:p>
      <w:pPr>
        <w:widowControl/>
        <w:jc w:val="left"/>
        <w:rPr>
          <w:rFonts w:ascii="仿宋" w:hAnsi="仿宋" w:eastAsia="仿宋" w:cs="仿宋"/>
          <w:sz w:val="28"/>
          <w:szCs w:val="28"/>
          <w:u w:val="none"/>
        </w:rPr>
      </w:pPr>
      <w:r>
        <w:rPr>
          <w:rFonts w:hint="eastAsia" w:ascii="仿宋" w:hAnsi="仿宋" w:eastAsia="仿宋" w:cs="仿宋"/>
          <w:sz w:val="28"/>
          <w:szCs w:val="28"/>
          <w:u w:val="none"/>
        </w:rPr>
        <w:br w:type="page"/>
      </w:r>
    </w:p>
    <w:p>
      <w:pPr>
        <w:rPr>
          <w:rFonts w:hint="eastAsia" w:ascii="黑体" w:hAnsi="黑体" w:eastAsia="黑体" w:cs="黑体"/>
          <w:sz w:val="32"/>
          <w:szCs w:val="32"/>
          <w:u w:val="none"/>
          <w:lang w:eastAsia="zh-CN"/>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4</w:t>
      </w:r>
    </w:p>
    <w:p>
      <w:pPr>
        <w:ind w:firstLine="640" w:firstLineChars="200"/>
        <w:rPr>
          <w:rFonts w:ascii="仿宋" w:hAnsi="仿宋" w:eastAsia="仿宋" w:cs="仿宋"/>
          <w:sz w:val="32"/>
          <w:szCs w:val="32"/>
          <w:u w:val="none"/>
        </w:rPr>
      </w:pPr>
    </w:p>
    <w:p>
      <w:pPr>
        <w:ind w:firstLine="640" w:firstLineChars="200"/>
        <w:rPr>
          <w:rFonts w:ascii="仿宋" w:hAnsi="仿宋" w:eastAsia="仿宋" w:cs="仿宋"/>
          <w:sz w:val="32"/>
          <w:szCs w:val="32"/>
          <w:u w:val="none"/>
        </w:rPr>
      </w:pPr>
    </w:p>
    <w:p>
      <w:pPr>
        <w:jc w:val="center"/>
        <w:rPr>
          <w:rFonts w:ascii="宋体" w:hAnsi="宋体" w:eastAsia="宋体" w:cs="宋体"/>
          <w:b/>
          <w:bCs/>
          <w:sz w:val="44"/>
          <w:szCs w:val="44"/>
          <w:u w:val="none"/>
        </w:rPr>
      </w:pPr>
      <w:r>
        <w:rPr>
          <w:rFonts w:hint="eastAsia" w:ascii="宋体" w:hAnsi="宋体" w:eastAsia="宋体" w:cs="宋体"/>
          <w:b/>
          <w:bCs/>
          <w:sz w:val="44"/>
          <w:szCs w:val="44"/>
          <w:u w:val="none"/>
        </w:rPr>
        <w:t>宅基地建房自用承诺书</w:t>
      </w:r>
    </w:p>
    <w:p>
      <w:pPr>
        <w:jc w:val="center"/>
        <w:rPr>
          <w:rFonts w:ascii="宋体" w:hAnsi="宋体" w:eastAsia="宋体" w:cs="宋体"/>
          <w:b/>
          <w:bCs/>
          <w:sz w:val="44"/>
          <w:szCs w:val="44"/>
          <w:u w:val="none"/>
        </w:rPr>
      </w:pPr>
    </w:p>
    <w:p>
      <w:pPr>
        <w:rPr>
          <w:rFonts w:ascii="仿宋" w:hAnsi="仿宋" w:eastAsia="仿宋" w:cs="仿宋"/>
          <w:sz w:val="32"/>
          <w:szCs w:val="32"/>
          <w:u w:val="none"/>
        </w:rPr>
      </w:pPr>
      <w:r>
        <w:rPr>
          <w:rFonts w:hint="eastAsia" w:ascii="仿宋" w:hAnsi="仿宋" w:eastAsia="仿宋" w:cs="仿宋"/>
          <w:sz w:val="32"/>
          <w:szCs w:val="32"/>
          <w:u w:val="none"/>
        </w:rPr>
        <w:t>XX街道办事处：</w:t>
      </w:r>
    </w:p>
    <w:p>
      <w:pPr>
        <w:ind w:firstLine="640" w:firstLineChars="200"/>
        <w:rPr>
          <w:rFonts w:ascii="仿宋" w:hAnsi="仿宋" w:eastAsia="仿宋" w:cs="仿宋"/>
          <w:sz w:val="32"/>
          <w:szCs w:val="32"/>
          <w:u w:val="none"/>
        </w:rPr>
      </w:pPr>
      <w:r>
        <w:rPr>
          <w:rFonts w:hint="eastAsia" w:ascii="仿宋" w:hAnsi="仿宋" w:eastAsia="仿宋" w:cs="仿宋"/>
          <w:sz w:val="32"/>
          <w:szCs w:val="32"/>
          <w:u w:val="none"/>
        </w:rPr>
        <w:t>本人XXX（身份证号：XXX）是XXX村村民，在位于（具体地址）宅基地上建设农村住宅，本人承诺自用，不改变为其他功能房屋使用。</w:t>
      </w:r>
    </w:p>
    <w:p>
      <w:pPr>
        <w:ind w:firstLine="640" w:firstLineChars="200"/>
        <w:rPr>
          <w:rFonts w:ascii="仿宋" w:hAnsi="仿宋" w:eastAsia="仿宋" w:cs="仿宋"/>
          <w:sz w:val="32"/>
          <w:szCs w:val="32"/>
          <w:u w:val="none"/>
        </w:rPr>
      </w:pPr>
    </w:p>
    <w:p>
      <w:pPr>
        <w:ind w:firstLine="640" w:firstLineChars="200"/>
        <w:rPr>
          <w:rFonts w:ascii="仿宋" w:hAnsi="仿宋" w:eastAsia="仿宋" w:cs="仿宋"/>
          <w:sz w:val="32"/>
          <w:szCs w:val="32"/>
          <w:u w:val="none"/>
        </w:rPr>
      </w:pPr>
    </w:p>
    <w:p>
      <w:pPr>
        <w:ind w:firstLine="640" w:firstLineChars="200"/>
        <w:jc w:val="center"/>
        <w:rPr>
          <w:rFonts w:ascii="仿宋" w:hAnsi="仿宋" w:eastAsia="仿宋" w:cs="仿宋"/>
          <w:sz w:val="32"/>
          <w:szCs w:val="32"/>
          <w:u w:val="none"/>
        </w:rPr>
      </w:pPr>
      <w:r>
        <w:rPr>
          <w:rFonts w:hint="eastAsia" w:ascii="仿宋" w:hAnsi="仿宋" w:eastAsia="仿宋" w:cs="仿宋"/>
          <w:sz w:val="32"/>
          <w:szCs w:val="32"/>
          <w:u w:val="none"/>
          <w:lang w:val="en-US" w:eastAsia="zh-CN"/>
        </w:rPr>
        <w:t xml:space="preserve">                                    XXX</w:t>
      </w:r>
    </w:p>
    <w:p>
      <w:pPr>
        <w:ind w:firstLine="640" w:firstLineChars="200"/>
        <w:jc w:val="right"/>
        <w:rPr>
          <w:rFonts w:ascii="仿宋" w:hAnsi="仿宋" w:eastAsia="仿宋" w:cs="仿宋"/>
          <w:sz w:val="32"/>
          <w:szCs w:val="32"/>
          <w:u w:val="none"/>
        </w:rPr>
      </w:pP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日</w:t>
      </w:r>
    </w:p>
    <w:p>
      <w:pPr>
        <w:ind w:firstLine="640" w:firstLineChars="200"/>
        <w:jc w:val="right"/>
        <w:rPr>
          <w:rFonts w:ascii="仿宋" w:hAnsi="仿宋" w:eastAsia="仿宋" w:cs="仿宋"/>
          <w:sz w:val="32"/>
          <w:szCs w:val="32"/>
          <w:u w:val="none"/>
        </w:rPr>
      </w:pPr>
    </w:p>
    <w:p>
      <w:pPr>
        <w:rPr>
          <w:rFonts w:ascii="仿宋" w:hAnsi="仿宋" w:eastAsia="仿宋" w:cs="仿宋"/>
          <w:sz w:val="32"/>
          <w:szCs w:val="32"/>
          <w:u w:val="none"/>
        </w:rPr>
      </w:pPr>
    </w:p>
    <w:p>
      <w:pPr>
        <w:rPr>
          <w:rFonts w:ascii="仿宋" w:hAnsi="仿宋" w:eastAsia="仿宋" w:cs="仿宋"/>
          <w:sz w:val="28"/>
          <w:szCs w:val="28"/>
          <w:u w:val="none"/>
        </w:rPr>
      </w:pPr>
    </w:p>
    <w:p>
      <w:pPr>
        <w:rPr>
          <w:rFonts w:ascii="仿宋" w:hAnsi="仿宋" w:eastAsia="仿宋" w:cs="仿宋"/>
          <w:sz w:val="32"/>
          <w:szCs w:val="32"/>
          <w:u w:val="none"/>
        </w:rPr>
      </w:pPr>
    </w:p>
    <w:p>
      <w:pPr>
        <w:numPr>
          <w:ilvl w:val="-1"/>
          <w:numId w:val="0"/>
        </w:numPr>
        <w:spacing w:line="590" w:lineRule="exact"/>
        <w:ind w:firstLine="640" w:firstLineChars="200"/>
        <w:rPr>
          <w:rFonts w:hint="default" w:ascii="Times New Roman" w:hAnsi="Times New Roman" w:eastAsia="方正仿宋简体" w:cs="Times New Roman"/>
          <w:color w:val="auto"/>
          <w:spacing w:val="0"/>
          <w:kern w:val="2"/>
          <w:sz w:val="32"/>
          <w:szCs w:val="32"/>
          <w:highlight w:val="none"/>
          <w:u w:val="none"/>
          <w:lang w:val="en-US" w:eastAsia="zh-CN" w:bidi="ar-SA"/>
        </w:rPr>
      </w:pPr>
    </w:p>
    <w:sectPr>
      <w:footerReference r:id="rId4" w:type="default"/>
      <w:pgSz w:w="11906" w:h="16838"/>
      <w:pgMar w:top="2041"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88061"/>
    <w:multiLevelType w:val="singleLevel"/>
    <w:tmpl w:val="202880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352D"/>
    <w:rsid w:val="015E6884"/>
    <w:rsid w:val="017442FA"/>
    <w:rsid w:val="01877B89"/>
    <w:rsid w:val="01B6046E"/>
    <w:rsid w:val="02A468E7"/>
    <w:rsid w:val="034964A0"/>
    <w:rsid w:val="035717DD"/>
    <w:rsid w:val="03653EFA"/>
    <w:rsid w:val="03920A67"/>
    <w:rsid w:val="03B629A7"/>
    <w:rsid w:val="03E06D69"/>
    <w:rsid w:val="04030AC3"/>
    <w:rsid w:val="04BC5D9C"/>
    <w:rsid w:val="04F512AE"/>
    <w:rsid w:val="05145A0C"/>
    <w:rsid w:val="053718C6"/>
    <w:rsid w:val="05CF1AFF"/>
    <w:rsid w:val="069074E0"/>
    <w:rsid w:val="070D0B30"/>
    <w:rsid w:val="072D38FA"/>
    <w:rsid w:val="075E138C"/>
    <w:rsid w:val="07F25F78"/>
    <w:rsid w:val="07F27D26"/>
    <w:rsid w:val="08840942"/>
    <w:rsid w:val="08850B9A"/>
    <w:rsid w:val="095742E5"/>
    <w:rsid w:val="09AF5ECF"/>
    <w:rsid w:val="09C86F91"/>
    <w:rsid w:val="0A344626"/>
    <w:rsid w:val="0AA277E2"/>
    <w:rsid w:val="0AB319EF"/>
    <w:rsid w:val="0AFA5870"/>
    <w:rsid w:val="0AFC15E8"/>
    <w:rsid w:val="0AFF4C34"/>
    <w:rsid w:val="0B4B1C27"/>
    <w:rsid w:val="0B8F3202"/>
    <w:rsid w:val="0BD47E6F"/>
    <w:rsid w:val="0C3721AC"/>
    <w:rsid w:val="0CDE6ACB"/>
    <w:rsid w:val="0D116EA1"/>
    <w:rsid w:val="0D1F15C5"/>
    <w:rsid w:val="0E15651D"/>
    <w:rsid w:val="0E1A0052"/>
    <w:rsid w:val="0E8A1768"/>
    <w:rsid w:val="0EF97BEC"/>
    <w:rsid w:val="0F2509E1"/>
    <w:rsid w:val="0F39623B"/>
    <w:rsid w:val="0F741DE9"/>
    <w:rsid w:val="0F74200B"/>
    <w:rsid w:val="0F7E410D"/>
    <w:rsid w:val="117A5014"/>
    <w:rsid w:val="11C91AF8"/>
    <w:rsid w:val="12723F3D"/>
    <w:rsid w:val="14036859"/>
    <w:rsid w:val="14097748"/>
    <w:rsid w:val="14A32AD4"/>
    <w:rsid w:val="1534197E"/>
    <w:rsid w:val="15B408BD"/>
    <w:rsid w:val="15C56A7A"/>
    <w:rsid w:val="16201F02"/>
    <w:rsid w:val="17835C54"/>
    <w:rsid w:val="17885FB1"/>
    <w:rsid w:val="17D31922"/>
    <w:rsid w:val="1808636B"/>
    <w:rsid w:val="185C1918"/>
    <w:rsid w:val="18B708FC"/>
    <w:rsid w:val="19461C80"/>
    <w:rsid w:val="19AC41D9"/>
    <w:rsid w:val="19D94077"/>
    <w:rsid w:val="19E75211"/>
    <w:rsid w:val="19F33BB6"/>
    <w:rsid w:val="1ABD41C4"/>
    <w:rsid w:val="1B2A464C"/>
    <w:rsid w:val="1B5468D6"/>
    <w:rsid w:val="1B5E1503"/>
    <w:rsid w:val="1BAA4748"/>
    <w:rsid w:val="1BCF2401"/>
    <w:rsid w:val="1BDB2463"/>
    <w:rsid w:val="1BEC4D61"/>
    <w:rsid w:val="1C2B401B"/>
    <w:rsid w:val="1C744D56"/>
    <w:rsid w:val="1D28626C"/>
    <w:rsid w:val="1D9A3137"/>
    <w:rsid w:val="1F83778A"/>
    <w:rsid w:val="1FB277B0"/>
    <w:rsid w:val="20322F5E"/>
    <w:rsid w:val="20B9542D"/>
    <w:rsid w:val="218C669E"/>
    <w:rsid w:val="21B52099"/>
    <w:rsid w:val="22034BB2"/>
    <w:rsid w:val="22B12860"/>
    <w:rsid w:val="235B27CC"/>
    <w:rsid w:val="239A4CFE"/>
    <w:rsid w:val="23C16AD3"/>
    <w:rsid w:val="242F6132"/>
    <w:rsid w:val="24F627AC"/>
    <w:rsid w:val="263E08AF"/>
    <w:rsid w:val="26522110"/>
    <w:rsid w:val="26705EF4"/>
    <w:rsid w:val="26B41C5B"/>
    <w:rsid w:val="26D62895"/>
    <w:rsid w:val="2767173F"/>
    <w:rsid w:val="27DF39CB"/>
    <w:rsid w:val="27F751B9"/>
    <w:rsid w:val="28173165"/>
    <w:rsid w:val="283414F0"/>
    <w:rsid w:val="2858627A"/>
    <w:rsid w:val="28722A91"/>
    <w:rsid w:val="28E82D54"/>
    <w:rsid w:val="29235B3A"/>
    <w:rsid w:val="297C3A8C"/>
    <w:rsid w:val="29ED7644"/>
    <w:rsid w:val="2A294488"/>
    <w:rsid w:val="2A5F61B8"/>
    <w:rsid w:val="2A6B1546"/>
    <w:rsid w:val="2B575B15"/>
    <w:rsid w:val="2C78619D"/>
    <w:rsid w:val="2D1B668B"/>
    <w:rsid w:val="2D9B0395"/>
    <w:rsid w:val="2E141D6A"/>
    <w:rsid w:val="2E206AEC"/>
    <w:rsid w:val="2E2E2FB7"/>
    <w:rsid w:val="2E3D58F0"/>
    <w:rsid w:val="2E9A064C"/>
    <w:rsid w:val="2ECC3985"/>
    <w:rsid w:val="2ED836A6"/>
    <w:rsid w:val="2EF843AF"/>
    <w:rsid w:val="2FF16992"/>
    <w:rsid w:val="302E23B4"/>
    <w:rsid w:val="30444D13"/>
    <w:rsid w:val="30553605"/>
    <w:rsid w:val="30901D07"/>
    <w:rsid w:val="30C90297"/>
    <w:rsid w:val="30D836AE"/>
    <w:rsid w:val="310426F5"/>
    <w:rsid w:val="311E4CC7"/>
    <w:rsid w:val="311F0CBB"/>
    <w:rsid w:val="31501496"/>
    <w:rsid w:val="3159659D"/>
    <w:rsid w:val="318D4498"/>
    <w:rsid w:val="31D67BED"/>
    <w:rsid w:val="31FF4DDC"/>
    <w:rsid w:val="320D2567"/>
    <w:rsid w:val="32E75E2A"/>
    <w:rsid w:val="33235945"/>
    <w:rsid w:val="33643A62"/>
    <w:rsid w:val="340A1DD0"/>
    <w:rsid w:val="34737361"/>
    <w:rsid w:val="348E47AF"/>
    <w:rsid w:val="3511718E"/>
    <w:rsid w:val="36064819"/>
    <w:rsid w:val="36563F51"/>
    <w:rsid w:val="36835E6A"/>
    <w:rsid w:val="376E08C8"/>
    <w:rsid w:val="38234825"/>
    <w:rsid w:val="388859B9"/>
    <w:rsid w:val="39553AED"/>
    <w:rsid w:val="39AD1B7B"/>
    <w:rsid w:val="39C24EFB"/>
    <w:rsid w:val="3A033BF4"/>
    <w:rsid w:val="3A4122C4"/>
    <w:rsid w:val="3A47088A"/>
    <w:rsid w:val="3A4A561C"/>
    <w:rsid w:val="3A5E4C24"/>
    <w:rsid w:val="3B3F4ABE"/>
    <w:rsid w:val="3B64626A"/>
    <w:rsid w:val="3BB32D4D"/>
    <w:rsid w:val="3BE61375"/>
    <w:rsid w:val="3C2D2B00"/>
    <w:rsid w:val="3C3025F0"/>
    <w:rsid w:val="3C8841DA"/>
    <w:rsid w:val="3C925059"/>
    <w:rsid w:val="3D793B23"/>
    <w:rsid w:val="3DE7D06B"/>
    <w:rsid w:val="3E8E4AE0"/>
    <w:rsid w:val="3EDC0C3A"/>
    <w:rsid w:val="3F473ED8"/>
    <w:rsid w:val="3F5E7773"/>
    <w:rsid w:val="40055B41"/>
    <w:rsid w:val="412A5860"/>
    <w:rsid w:val="417114D2"/>
    <w:rsid w:val="41D87E53"/>
    <w:rsid w:val="430F2F5F"/>
    <w:rsid w:val="4374370A"/>
    <w:rsid w:val="43B753A5"/>
    <w:rsid w:val="43CD51C7"/>
    <w:rsid w:val="440E3217"/>
    <w:rsid w:val="445C6678"/>
    <w:rsid w:val="44F20D8A"/>
    <w:rsid w:val="44FA19ED"/>
    <w:rsid w:val="455A06DD"/>
    <w:rsid w:val="46D5626E"/>
    <w:rsid w:val="46E75FA1"/>
    <w:rsid w:val="46F801AE"/>
    <w:rsid w:val="471E7C15"/>
    <w:rsid w:val="476E5686"/>
    <w:rsid w:val="47E81FD1"/>
    <w:rsid w:val="481D3FA0"/>
    <w:rsid w:val="4832149E"/>
    <w:rsid w:val="48594C7C"/>
    <w:rsid w:val="4860425D"/>
    <w:rsid w:val="486A0C38"/>
    <w:rsid w:val="488066AD"/>
    <w:rsid w:val="488F069E"/>
    <w:rsid w:val="48A5126F"/>
    <w:rsid w:val="49A07007"/>
    <w:rsid w:val="49B900C8"/>
    <w:rsid w:val="4A6C1D5E"/>
    <w:rsid w:val="4A884CDB"/>
    <w:rsid w:val="4AFF5FAF"/>
    <w:rsid w:val="4B683B54"/>
    <w:rsid w:val="4BA34B8C"/>
    <w:rsid w:val="4BE86A43"/>
    <w:rsid w:val="4C5639AD"/>
    <w:rsid w:val="4C577725"/>
    <w:rsid w:val="4C5E0AB3"/>
    <w:rsid w:val="4C8A18A8"/>
    <w:rsid w:val="4CAE2606"/>
    <w:rsid w:val="4D4C1682"/>
    <w:rsid w:val="4DA42E3E"/>
    <w:rsid w:val="4DB05B1C"/>
    <w:rsid w:val="4E5E123E"/>
    <w:rsid w:val="4E6C414F"/>
    <w:rsid w:val="4E740A62"/>
    <w:rsid w:val="4E9E163B"/>
    <w:rsid w:val="4EF13E61"/>
    <w:rsid w:val="4EF179BD"/>
    <w:rsid w:val="4FA669F9"/>
    <w:rsid w:val="4FAB2261"/>
    <w:rsid w:val="4FB629B4"/>
    <w:rsid w:val="515C1201"/>
    <w:rsid w:val="51CB0396"/>
    <w:rsid w:val="521D4F6D"/>
    <w:rsid w:val="52756B57"/>
    <w:rsid w:val="534704F3"/>
    <w:rsid w:val="539B25ED"/>
    <w:rsid w:val="53B13BBE"/>
    <w:rsid w:val="53D32420"/>
    <w:rsid w:val="53D63625"/>
    <w:rsid w:val="53FB35FD"/>
    <w:rsid w:val="551446AA"/>
    <w:rsid w:val="55A53517"/>
    <w:rsid w:val="55AE6607"/>
    <w:rsid w:val="561B17C3"/>
    <w:rsid w:val="568B4B9B"/>
    <w:rsid w:val="57062473"/>
    <w:rsid w:val="570F1328"/>
    <w:rsid w:val="573568B4"/>
    <w:rsid w:val="5895585D"/>
    <w:rsid w:val="58DA3BB7"/>
    <w:rsid w:val="58EE31BF"/>
    <w:rsid w:val="5934151A"/>
    <w:rsid w:val="594A7F43"/>
    <w:rsid w:val="5A0F163F"/>
    <w:rsid w:val="5A1D0200"/>
    <w:rsid w:val="5A843DDB"/>
    <w:rsid w:val="5BB71F8E"/>
    <w:rsid w:val="5C6E089F"/>
    <w:rsid w:val="5C914071"/>
    <w:rsid w:val="5CC74453"/>
    <w:rsid w:val="5CE70651"/>
    <w:rsid w:val="5CEE19DF"/>
    <w:rsid w:val="5D4B0BE0"/>
    <w:rsid w:val="5D6B3030"/>
    <w:rsid w:val="5D740137"/>
    <w:rsid w:val="5DE60909"/>
    <w:rsid w:val="5E0D40E7"/>
    <w:rsid w:val="5ECE3876"/>
    <w:rsid w:val="5F8E3006"/>
    <w:rsid w:val="604F09E7"/>
    <w:rsid w:val="60A725D1"/>
    <w:rsid w:val="61130ED3"/>
    <w:rsid w:val="61FA4982"/>
    <w:rsid w:val="62092E18"/>
    <w:rsid w:val="6230253C"/>
    <w:rsid w:val="6267026A"/>
    <w:rsid w:val="626D784A"/>
    <w:rsid w:val="646F1658"/>
    <w:rsid w:val="65652A5B"/>
    <w:rsid w:val="65A417D5"/>
    <w:rsid w:val="65A610A9"/>
    <w:rsid w:val="66EA3218"/>
    <w:rsid w:val="67D73249"/>
    <w:rsid w:val="68324E76"/>
    <w:rsid w:val="688F051A"/>
    <w:rsid w:val="68E24AEE"/>
    <w:rsid w:val="6B361121"/>
    <w:rsid w:val="6BFD579B"/>
    <w:rsid w:val="6C5E72FD"/>
    <w:rsid w:val="6C7A3290"/>
    <w:rsid w:val="6CD417E7"/>
    <w:rsid w:val="6D196605"/>
    <w:rsid w:val="6E2A65EF"/>
    <w:rsid w:val="6E9E2296"/>
    <w:rsid w:val="70131A31"/>
    <w:rsid w:val="70223A22"/>
    <w:rsid w:val="7060454A"/>
    <w:rsid w:val="71D85AB5"/>
    <w:rsid w:val="71F38642"/>
    <w:rsid w:val="71F633B8"/>
    <w:rsid w:val="721F0DFF"/>
    <w:rsid w:val="724A54B2"/>
    <w:rsid w:val="727A7B45"/>
    <w:rsid w:val="72DA6836"/>
    <w:rsid w:val="73013DC3"/>
    <w:rsid w:val="7355410F"/>
    <w:rsid w:val="747E1443"/>
    <w:rsid w:val="74911176"/>
    <w:rsid w:val="74BF5CE3"/>
    <w:rsid w:val="74C71825"/>
    <w:rsid w:val="75622B13"/>
    <w:rsid w:val="756325E4"/>
    <w:rsid w:val="759F5B15"/>
    <w:rsid w:val="76090802"/>
    <w:rsid w:val="762F455C"/>
    <w:rsid w:val="774452AE"/>
    <w:rsid w:val="777F5BFE"/>
    <w:rsid w:val="77F9150C"/>
    <w:rsid w:val="78632E2A"/>
    <w:rsid w:val="78A53442"/>
    <w:rsid w:val="78C31B1A"/>
    <w:rsid w:val="78F817C4"/>
    <w:rsid w:val="79517126"/>
    <w:rsid w:val="79955265"/>
    <w:rsid w:val="79C93160"/>
    <w:rsid w:val="7A4F18B8"/>
    <w:rsid w:val="7A9D6AC7"/>
    <w:rsid w:val="7AB160CE"/>
    <w:rsid w:val="7AD87AFF"/>
    <w:rsid w:val="7B454A69"/>
    <w:rsid w:val="7B892BA7"/>
    <w:rsid w:val="7BCC6F38"/>
    <w:rsid w:val="7C176405"/>
    <w:rsid w:val="7D2D1C58"/>
    <w:rsid w:val="7E1626EC"/>
    <w:rsid w:val="7E2F34E0"/>
    <w:rsid w:val="7EBF4B32"/>
    <w:rsid w:val="7ED12B60"/>
    <w:rsid w:val="7F1C1F84"/>
    <w:rsid w:val="7F37331C"/>
    <w:rsid w:val="7F89761A"/>
    <w:rsid w:val="7F98785D"/>
    <w:rsid w:val="C1FF9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qFormat/>
    <w:uiPriority w:val="0"/>
    <w:pPr>
      <w:widowControl w:val="0"/>
      <w:ind w:firstLine="420"/>
      <w:jc w:val="both"/>
    </w:pPr>
    <w:rPr>
      <w:rFonts w:ascii="宋体" w:hAnsi="Times New Roman" w:eastAsia="宋体" w:cs="Times New Roman"/>
      <w:kern w:val="2"/>
      <w:sz w:val="28"/>
      <w:lang w:val="en-US" w:eastAsia="zh-CN" w:bidi="ar-SA"/>
    </w:rPr>
  </w:style>
  <w:style w:type="paragraph" w:styleId="6">
    <w:name w:val="Body Text Indent 2"/>
    <w:qFormat/>
    <w:uiPriority w:val="0"/>
    <w:pPr>
      <w:widowControl w:val="0"/>
      <w:adjustRightInd w:val="0"/>
      <w:snapToGrid w:val="0"/>
      <w:spacing w:line="319" w:lineRule="auto"/>
      <w:ind w:firstLine="200" w:firstLineChars="200"/>
      <w:jc w:val="both"/>
    </w:pPr>
    <w:rPr>
      <w:rFonts w:ascii="Times New Roman" w:hAnsi="Times New Roman" w:eastAsia="宋体" w:cs="Times New Roman"/>
      <w:bCs/>
      <w:kern w:val="2"/>
      <w:sz w:val="21"/>
      <w:szCs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1"/>
    <w:qFormat/>
    <w:uiPriority w:val="0"/>
    <w:pPr>
      <w:keepNext/>
      <w:keepLines/>
      <w:widowControl w:val="0"/>
      <w:spacing w:before="30"/>
      <w:jc w:val="both"/>
      <w:outlineLvl w:val="3"/>
    </w:pPr>
    <w:rPr>
      <w:rFonts w:ascii="Arial" w:hAnsi="Arial" w:eastAsia="黑体" w:cs="Times New Roman"/>
      <w:kern w:val="2"/>
      <w:sz w:val="21"/>
      <w:szCs w:val="28"/>
      <w:lang w:val="en-US" w:eastAsia="ja-JP"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4343</Words>
  <Characters>4420</Characters>
  <Lines>0</Lines>
  <Paragraphs>0</Paragraphs>
  <TotalTime>88</TotalTime>
  <ScaleCrop>false</ScaleCrop>
  <LinksUpToDate>false</LinksUpToDate>
  <CharactersWithSpaces>4870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2024-08-05T16:31:00Z</dcterms:created>
  <dc:creator>Lenovo-A413</dc:creator>
  <cp:lastModifiedBy>Lenovo-A413</cp:lastModifiedBy>
  <cp:lastPrinted>2025-09-18T10:36:00Z</cp:lastPrinted>
  <dcterms:modified xsi:type="dcterms:W3CDTF">2025-09-26T01:47:08Z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D8F2996361094CE4B2A6E0158506B909_13</vt:lpwstr>
  </property>
  <property fmtid="{D5CDD505-2E9C-101B-9397-08002B2CF9AE}" pid="4" name="KSOTemplateDocerSaveRecord">
    <vt:lpwstr>eyJoZGlkIjoiNTNlN2RhMWM0OTY5Y2Y5OTdlYzZiM2I0YTBlMzBmMjYiLCJ1c2VySWQiOiIxMDg5Njk4MDMwIn0=</vt:lpwstr>
  </property>
</Properties>
</file>