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058AC5">
      <w:pPr>
        <w:spacing w:line="580" w:lineRule="exact"/>
        <w:rPr>
          <w:rFonts w:ascii="黑体" w:hAnsi="黑体" w:eastAsia="黑体"/>
          <w:sz w:val="32"/>
          <w:szCs w:val="32"/>
        </w:rPr>
      </w:pPr>
      <w:r>
        <w:rPr>
          <w:rFonts w:hint="eastAsia" w:ascii="黑体" w:hAnsi="黑体" w:eastAsia="黑体"/>
          <w:sz w:val="32"/>
          <w:szCs w:val="32"/>
        </w:rPr>
        <w:t>附件：</w:t>
      </w:r>
    </w:p>
    <w:p w14:paraId="2BFCC56E">
      <w:pPr>
        <w:widowControl/>
        <w:adjustRightInd w:val="0"/>
        <w:snapToGrid w:val="0"/>
        <w:spacing w:line="580" w:lineRule="exact"/>
        <w:jc w:val="center"/>
        <w:outlineLvl w:val="0"/>
        <w:rPr>
          <w:rFonts w:ascii="方正小标宋简体" w:hAnsi="宋体" w:eastAsia="方正小标宋简体" w:cs="宋体"/>
          <w:bCs/>
          <w:kern w:val="36"/>
          <w:sz w:val="44"/>
          <w:szCs w:val="44"/>
        </w:rPr>
      </w:pPr>
    </w:p>
    <w:p w14:paraId="6E07A4E2">
      <w:pPr>
        <w:widowControl/>
        <w:adjustRightInd w:val="0"/>
        <w:snapToGrid w:val="0"/>
        <w:spacing w:line="580" w:lineRule="exact"/>
        <w:jc w:val="center"/>
        <w:outlineLvl w:val="0"/>
        <w:rPr>
          <w:rFonts w:ascii="方正小标宋简体" w:hAnsi="宋体" w:eastAsia="方正小标宋简体" w:cs="宋体"/>
          <w:bCs/>
          <w:kern w:val="36"/>
          <w:sz w:val="44"/>
          <w:szCs w:val="44"/>
        </w:rPr>
      </w:pPr>
      <w:r>
        <w:rPr>
          <w:rFonts w:hint="eastAsia" w:ascii="方正小标宋简体" w:hAnsi="宋体" w:eastAsia="方正小标宋简体" w:cs="宋体"/>
          <w:bCs/>
          <w:kern w:val="36"/>
          <w:sz w:val="44"/>
          <w:szCs w:val="44"/>
        </w:rPr>
        <w:t>澄海区2025年中央农业经营主体能力提升</w:t>
      </w:r>
    </w:p>
    <w:p w14:paraId="041E6BE3">
      <w:pPr>
        <w:widowControl/>
        <w:adjustRightInd w:val="0"/>
        <w:snapToGrid w:val="0"/>
        <w:spacing w:line="580" w:lineRule="exact"/>
        <w:jc w:val="center"/>
        <w:outlineLvl w:val="0"/>
        <w:rPr>
          <w:rFonts w:ascii="方正小标宋简体" w:hAnsi="宋体" w:eastAsia="方正小标宋简体" w:cs="宋体"/>
          <w:bCs/>
          <w:kern w:val="36"/>
          <w:sz w:val="44"/>
          <w:szCs w:val="44"/>
        </w:rPr>
      </w:pPr>
      <w:r>
        <w:rPr>
          <w:rFonts w:hint="eastAsia" w:ascii="方正小标宋简体" w:hAnsi="宋体" w:eastAsia="方正小标宋简体" w:cs="宋体"/>
          <w:bCs/>
          <w:kern w:val="36"/>
          <w:sz w:val="44"/>
          <w:szCs w:val="44"/>
        </w:rPr>
        <w:t>资金——新型农业经营主体培育项目</w:t>
      </w:r>
    </w:p>
    <w:p w14:paraId="7909A328">
      <w:pPr>
        <w:widowControl/>
        <w:adjustRightInd w:val="0"/>
        <w:snapToGrid w:val="0"/>
        <w:spacing w:line="580" w:lineRule="exact"/>
        <w:jc w:val="center"/>
        <w:outlineLvl w:val="0"/>
        <w:rPr>
          <w:rFonts w:ascii="方正小标宋简体" w:hAnsi="宋体" w:eastAsia="方正小标宋简体" w:cs="宋体"/>
          <w:bCs/>
          <w:kern w:val="36"/>
          <w:sz w:val="44"/>
          <w:szCs w:val="44"/>
        </w:rPr>
      </w:pPr>
      <w:r>
        <w:rPr>
          <w:rFonts w:hint="eastAsia" w:ascii="方正小标宋简体" w:hAnsi="宋体" w:eastAsia="方正小标宋简体" w:cs="宋体"/>
          <w:bCs/>
          <w:kern w:val="36"/>
          <w:sz w:val="44"/>
          <w:szCs w:val="44"/>
        </w:rPr>
        <w:t>申报指南</w:t>
      </w:r>
    </w:p>
    <w:p w14:paraId="329C72D5">
      <w:pPr>
        <w:widowControl/>
        <w:adjustRightInd w:val="0"/>
        <w:snapToGrid w:val="0"/>
        <w:spacing w:line="580" w:lineRule="exact"/>
        <w:jc w:val="center"/>
        <w:outlineLvl w:val="0"/>
        <w:rPr>
          <w:rFonts w:ascii="方正小标宋简体" w:hAnsi="宋体" w:eastAsia="方正小标宋简体" w:cs="宋体"/>
          <w:bCs/>
          <w:kern w:val="36"/>
          <w:sz w:val="44"/>
          <w:szCs w:val="44"/>
        </w:rPr>
      </w:pPr>
    </w:p>
    <w:p w14:paraId="78A2FCCD">
      <w:pPr>
        <w:snapToGrid w:val="0"/>
        <w:spacing w:line="58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一、专项资金名称</w:t>
      </w:r>
    </w:p>
    <w:p w14:paraId="536C4600">
      <w:pPr>
        <w:snapToGrid w:val="0"/>
        <w:spacing w:line="580" w:lineRule="exact"/>
        <w:ind w:firstLine="640" w:firstLineChars="200"/>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2025年中央农业经营主体能力提升资金——新型农业经营主体培育项目，总金额为20万元。</w:t>
      </w:r>
    </w:p>
    <w:p w14:paraId="3642C27E">
      <w:pPr>
        <w:snapToGrid w:val="0"/>
        <w:spacing w:line="58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二、申报对象</w:t>
      </w:r>
    </w:p>
    <w:p w14:paraId="091A130D">
      <w:pPr>
        <w:snapToGrid w:val="0"/>
        <w:spacing w:line="580" w:lineRule="exact"/>
        <w:ind w:firstLine="640" w:firstLineChars="200"/>
        <w:rPr>
          <w:rFonts w:hint="eastAsia" w:ascii="Times New Roman" w:hAnsi="Times New Roman" w:eastAsia="方正仿宋简体" w:cs="方正仿宋简体"/>
          <w:sz w:val="32"/>
          <w:szCs w:val="32"/>
        </w:rPr>
      </w:pPr>
      <w:r>
        <w:rPr>
          <w:rFonts w:hint="eastAsia" w:ascii="Times New Roman" w:hAnsi="Times New Roman" w:eastAsia="方正仿宋简体" w:cs="方正仿宋简体"/>
          <w:sz w:val="32"/>
          <w:szCs w:val="32"/>
        </w:rPr>
        <w:t>资金主要用于支持我区纳入省标杆农民合作社和标杆家庭农场入围名单的农民合作社和家庭农场开展培育。具体新型农业经营主体支持条件为：</w:t>
      </w:r>
    </w:p>
    <w:p w14:paraId="13855C7A">
      <w:pPr>
        <w:snapToGrid w:val="0"/>
        <w:spacing w:line="580" w:lineRule="exact"/>
        <w:ind w:firstLine="643" w:firstLineChars="200"/>
        <w:rPr>
          <w:rFonts w:hint="eastAsia" w:ascii="Times New Roman" w:hAnsi="Times New Roman" w:eastAsia="方正仿宋简体" w:cs="方正仿宋简体"/>
          <w:sz w:val="32"/>
          <w:szCs w:val="32"/>
        </w:rPr>
      </w:pPr>
      <w:r>
        <w:rPr>
          <w:rFonts w:hint="eastAsia" w:ascii="Times New Roman" w:hAnsi="Times New Roman" w:eastAsia="方正仿宋简体" w:cs="方正仿宋简体"/>
          <w:b/>
          <w:bCs/>
          <w:sz w:val="32"/>
          <w:szCs w:val="32"/>
        </w:rPr>
        <w:t>一是经营规模适度。</w:t>
      </w:r>
      <w:r>
        <w:rPr>
          <w:rFonts w:hint="eastAsia" w:ascii="Times New Roman" w:hAnsi="Times New Roman" w:eastAsia="方正仿宋简体" w:cs="方正仿宋简体"/>
          <w:sz w:val="32"/>
          <w:szCs w:val="32"/>
        </w:rPr>
        <w:t>经营规模与资源禀赋、技术装备、生产能力等条件相匹配，不片面追求土地等生产资料过度集中或超大规模经营。用于生产经营的土地涉及经营权出租、入股的，应参照《农村土地经营权出租合同（示范文本）》和《农村土地经营权入股合同（示范文本）》订立合同，并在合同中准确标明相关承包地块代码。</w:t>
      </w:r>
    </w:p>
    <w:p w14:paraId="07BC93F1">
      <w:pPr>
        <w:snapToGrid w:val="0"/>
        <w:spacing w:line="580" w:lineRule="exact"/>
        <w:ind w:firstLine="643" w:firstLineChars="200"/>
        <w:rPr>
          <w:rFonts w:hint="eastAsia" w:ascii="Times New Roman" w:hAnsi="Times New Roman" w:eastAsia="方正仿宋简体" w:cs="方正仿宋简体"/>
          <w:sz w:val="32"/>
          <w:szCs w:val="32"/>
        </w:rPr>
      </w:pPr>
      <w:r>
        <w:rPr>
          <w:rFonts w:hint="eastAsia" w:ascii="Times New Roman" w:hAnsi="Times New Roman" w:eastAsia="方正仿宋简体" w:cs="方正仿宋简体"/>
          <w:b/>
          <w:bCs/>
          <w:sz w:val="32"/>
          <w:szCs w:val="32"/>
        </w:rPr>
        <w:t>二是财务管理规范。</w:t>
      </w:r>
      <w:r>
        <w:rPr>
          <w:rFonts w:hint="eastAsia" w:ascii="Times New Roman" w:hAnsi="Times New Roman" w:eastAsia="方正仿宋简体" w:cs="方正仿宋简体"/>
          <w:sz w:val="32"/>
          <w:szCs w:val="32"/>
        </w:rPr>
        <w:t>农民合作社配备必要的会计人员或委托代理记账机构代理记账、核算，会计账簿齐全，财务报表符合《农民专业合作社财务制度》《农民专业合作社会计制度》要求，及时通过国家企业信用信息公示系统报送年度报告并向社会公示。家庭农场使用相应的财务记账工具，收支、库存等记录规范。</w:t>
      </w:r>
    </w:p>
    <w:p w14:paraId="2344B7CF">
      <w:pPr>
        <w:snapToGrid w:val="0"/>
        <w:spacing w:line="580" w:lineRule="exact"/>
        <w:ind w:firstLine="643" w:firstLineChars="200"/>
        <w:rPr>
          <w:rFonts w:hint="eastAsia" w:ascii="Times New Roman" w:hAnsi="Times New Roman" w:eastAsia="方正仿宋简体" w:cs="方正仿宋简体"/>
          <w:sz w:val="32"/>
          <w:szCs w:val="32"/>
        </w:rPr>
      </w:pPr>
      <w:r>
        <w:rPr>
          <w:rFonts w:hint="eastAsia" w:ascii="Times New Roman" w:hAnsi="Times New Roman" w:eastAsia="方正仿宋简体" w:cs="方正仿宋简体"/>
          <w:b/>
          <w:bCs/>
          <w:sz w:val="32"/>
          <w:szCs w:val="32"/>
        </w:rPr>
        <w:t>三是制度健全有效。</w:t>
      </w:r>
      <w:r>
        <w:rPr>
          <w:rFonts w:hint="eastAsia" w:ascii="Times New Roman" w:hAnsi="Times New Roman" w:eastAsia="方正仿宋简体" w:cs="方正仿宋简体"/>
          <w:sz w:val="32"/>
          <w:szCs w:val="32"/>
        </w:rPr>
        <w:t>内部管理规章制度健全，严格按照制度规定规范运营。农民合作社参照《农民专业合作社示范章程》或《农民专业合作社联合社示范章程》制定了符合实际的章程，成员（代表）大会、理事会、监事会等组织机构运行有效，有完善的财务管理、社务公开、议事决策记录等制度；每年至少召开1次成员大会，成员大会选举和表决依法落实一人一票制。家庭农场使用“一码通”赋码增信，在产品包装、主要生产经营场所等进行亮码。</w:t>
      </w:r>
    </w:p>
    <w:p w14:paraId="3AAA20CC">
      <w:pPr>
        <w:snapToGrid w:val="0"/>
        <w:spacing w:line="580" w:lineRule="exact"/>
        <w:ind w:firstLine="643" w:firstLineChars="200"/>
        <w:rPr>
          <w:rFonts w:hint="eastAsia" w:ascii="Times New Roman" w:hAnsi="Times New Roman" w:eastAsia="方正仿宋简体" w:cs="方正仿宋简体"/>
          <w:sz w:val="32"/>
          <w:szCs w:val="32"/>
        </w:rPr>
      </w:pPr>
      <w:r>
        <w:rPr>
          <w:rFonts w:hint="eastAsia" w:ascii="Times New Roman" w:hAnsi="Times New Roman" w:eastAsia="方正仿宋简体" w:cs="方正仿宋简体"/>
          <w:b/>
          <w:bCs/>
          <w:sz w:val="32"/>
          <w:szCs w:val="32"/>
        </w:rPr>
        <w:t>四是生产服务优质。</w:t>
      </w:r>
      <w:r>
        <w:rPr>
          <w:rFonts w:hint="eastAsia" w:ascii="Times New Roman" w:hAnsi="Times New Roman" w:eastAsia="方正仿宋简体" w:cs="方正仿宋简体"/>
          <w:sz w:val="32"/>
          <w:szCs w:val="32"/>
        </w:rPr>
        <w:t>开展标准化生产或服务，有农产品质量安全管理制度并执行落实，利用现代信息技术手段采集生产服务记录、购销记录等经营信息，农业生产或服务质量可追溯，依规实行使用农产品承诺达标合格证制度。</w:t>
      </w:r>
    </w:p>
    <w:p w14:paraId="5F40E4B3">
      <w:pPr>
        <w:snapToGrid w:val="0"/>
        <w:spacing w:line="580" w:lineRule="exact"/>
        <w:ind w:firstLine="643" w:firstLineChars="200"/>
        <w:rPr>
          <w:rFonts w:hint="eastAsia" w:ascii="Times New Roman" w:hAnsi="Times New Roman" w:eastAsia="方正仿宋简体" w:cs="方正仿宋简体"/>
          <w:sz w:val="32"/>
          <w:szCs w:val="32"/>
        </w:rPr>
      </w:pPr>
      <w:r>
        <w:rPr>
          <w:rFonts w:hint="eastAsia" w:ascii="Times New Roman" w:hAnsi="Times New Roman" w:eastAsia="方正仿宋简体" w:cs="方正仿宋简体"/>
          <w:b/>
          <w:bCs/>
          <w:sz w:val="32"/>
          <w:szCs w:val="32"/>
        </w:rPr>
        <w:t>五是联农带农紧密。</w:t>
      </w:r>
      <w:r>
        <w:rPr>
          <w:rFonts w:hint="eastAsia" w:ascii="Times New Roman" w:hAnsi="Times New Roman" w:eastAsia="方正仿宋简体" w:cs="方正仿宋简体"/>
          <w:sz w:val="32"/>
          <w:szCs w:val="32"/>
        </w:rPr>
        <w:t>农民合作社实有成员名册与成员账户的</w:t>
      </w:r>
    </w:p>
    <w:p w14:paraId="7349FE36">
      <w:pPr>
        <w:snapToGrid w:val="0"/>
        <w:spacing w:line="590" w:lineRule="exact"/>
        <w:rPr>
          <w:rFonts w:hint="eastAsia" w:ascii="Times New Roman" w:hAnsi="Times New Roman" w:eastAsia="方正仿宋简体" w:cs="方正仿宋简体"/>
          <w:sz w:val="32"/>
          <w:szCs w:val="32"/>
        </w:rPr>
      </w:pPr>
      <w:r>
        <w:rPr>
          <w:rFonts w:hint="eastAsia" w:ascii="Times New Roman" w:hAnsi="Times New Roman" w:eastAsia="方正仿宋简体" w:cs="方正仿宋简体"/>
          <w:sz w:val="32"/>
          <w:szCs w:val="32"/>
        </w:rPr>
        <w:t>成员范围一致，实有成员数高于本县域平均水平；成员账户准确记录每个成员的出资额、公积金量化份额、与本社的交易量（额）和返还盈余等，可分配盈余按成员与本社的交易量（额）比例返还的比例不低于 60%。家庭农场通过雇工、提供社会化服务等方式带动小农户。</w:t>
      </w:r>
    </w:p>
    <w:p w14:paraId="19005E7E">
      <w:pPr>
        <w:snapToGrid w:val="0"/>
        <w:spacing w:line="590" w:lineRule="exact"/>
        <w:ind w:firstLine="643" w:firstLineChars="200"/>
        <w:rPr>
          <w:rFonts w:hint="eastAsia" w:ascii="Times New Roman" w:hAnsi="Times New Roman" w:eastAsia="方正仿宋简体" w:cs="方正仿宋简体"/>
          <w:sz w:val="32"/>
          <w:szCs w:val="32"/>
        </w:rPr>
      </w:pPr>
      <w:r>
        <w:rPr>
          <w:rFonts w:hint="eastAsia" w:ascii="Times New Roman" w:hAnsi="Times New Roman" w:eastAsia="方正仿宋简体" w:cs="方正仿宋简体"/>
          <w:b/>
          <w:bCs/>
          <w:sz w:val="32"/>
          <w:szCs w:val="32"/>
        </w:rPr>
        <w:t>六是社会声誉良好。</w:t>
      </w:r>
      <w:r>
        <w:rPr>
          <w:rFonts w:hint="eastAsia" w:ascii="Times New Roman" w:hAnsi="Times New Roman" w:eastAsia="方正仿宋简体" w:cs="方正仿宋简体"/>
          <w:sz w:val="32"/>
          <w:szCs w:val="32"/>
        </w:rPr>
        <w:t>遵纪守法，诚实可信。未发生过生产（质量）安全事故、生态破坏、环境污染、损害成员利益等严重事件，未受到行业通报批评等造成不良社会影响，无不良信用记录，未被列入经营异常名录、失信名单，未涉及非法金融活动。</w:t>
      </w:r>
    </w:p>
    <w:p w14:paraId="7BF9FEE0">
      <w:pPr>
        <w:snapToGrid w:val="0"/>
        <w:spacing w:line="59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三、支持方式、内容及标准</w:t>
      </w:r>
    </w:p>
    <w:p w14:paraId="019AA9AD">
      <w:pPr>
        <w:snapToGrid w:val="0"/>
        <w:spacing w:line="590" w:lineRule="exact"/>
        <w:ind w:firstLine="640" w:firstLineChars="200"/>
        <w:rPr>
          <w:rFonts w:hint="eastAsia" w:ascii="Times New Roman" w:hAnsi="Times New Roman" w:eastAsia="方正仿宋简体" w:cs="方正仿宋简体"/>
          <w:sz w:val="32"/>
          <w:szCs w:val="32"/>
        </w:rPr>
      </w:pPr>
      <w:r>
        <w:rPr>
          <w:rFonts w:hint="eastAsia" w:ascii="楷体" w:hAnsi="楷体" w:eastAsia="楷体" w:cs="楷体"/>
          <w:sz w:val="32"/>
          <w:szCs w:val="32"/>
        </w:rPr>
        <w:t>（一）支持方式。</w:t>
      </w:r>
      <w:r>
        <w:rPr>
          <w:rFonts w:hint="eastAsia" w:ascii="Times New Roman" w:hAnsi="Times New Roman" w:eastAsia="方正仿宋简体" w:cs="方正仿宋简体"/>
          <w:sz w:val="32"/>
          <w:szCs w:val="32"/>
        </w:rPr>
        <w:t>主要采取“以奖代补”或“先建后补”等奖补方式，具体资金拨付方式由各地结合实际确定。</w:t>
      </w:r>
    </w:p>
    <w:p w14:paraId="195985AE">
      <w:pPr>
        <w:pStyle w:val="2"/>
        <w:spacing w:line="590" w:lineRule="exact"/>
        <w:ind w:firstLine="640" w:firstLineChars="200"/>
        <w:rPr>
          <w:rFonts w:hint="eastAsia" w:ascii="Times New Roman" w:hAnsi="Times New Roman" w:eastAsia="方正仿宋简体" w:cs="方正仿宋简体"/>
          <w:b w:val="0"/>
          <w:bCs w:val="0"/>
          <w:kern w:val="2"/>
        </w:rPr>
      </w:pPr>
      <w:r>
        <w:rPr>
          <w:rFonts w:hint="eastAsia" w:ascii="楷体" w:hAnsi="楷体" w:eastAsia="楷体" w:cs="楷体"/>
          <w:b w:val="0"/>
          <w:bCs w:val="0"/>
          <w:kern w:val="2"/>
        </w:rPr>
        <w:t>（二）支持内容。</w:t>
      </w:r>
      <w:r>
        <w:rPr>
          <w:rFonts w:hint="eastAsia" w:ascii="Times New Roman" w:hAnsi="Times New Roman" w:eastAsia="方正仿宋简体" w:cs="方正仿宋简体"/>
          <w:b w:val="0"/>
          <w:bCs w:val="0"/>
          <w:kern w:val="2"/>
        </w:rPr>
        <w:t>支持符合条件的农民合作社和家庭农场夯实组织规范运行基础、提高粮油单产和生产经营等水平，提升联农带农服务能力；支持奶业新型经营主体升级养殖设施装备，降低生产成本，鼓励通过社会化服务提升饲料营养、选种选配、健康养殖、饲料管理、疫病防控和环境控制水平。</w:t>
      </w:r>
    </w:p>
    <w:p w14:paraId="7AA2F02E">
      <w:pPr>
        <w:spacing w:line="590" w:lineRule="exact"/>
        <w:ind w:firstLine="640" w:firstLineChars="200"/>
        <w:rPr>
          <w:rFonts w:hint="eastAsia" w:ascii="Times New Roman" w:hAnsi="Times New Roman" w:eastAsia="方正仿宋简体" w:cs="方正仿宋简体"/>
          <w:sz w:val="32"/>
          <w:szCs w:val="32"/>
        </w:rPr>
      </w:pPr>
      <w:r>
        <w:rPr>
          <w:rFonts w:hint="eastAsia" w:ascii="楷体" w:hAnsi="楷体" w:eastAsia="楷体" w:cs="楷体"/>
          <w:sz w:val="32"/>
          <w:szCs w:val="32"/>
        </w:rPr>
        <w:t>（三）支持标准。</w:t>
      </w:r>
      <w:r>
        <w:rPr>
          <w:rFonts w:hint="eastAsia" w:ascii="Times New Roman" w:hAnsi="Times New Roman" w:eastAsia="方正仿宋简体" w:cs="方正仿宋简体"/>
          <w:sz w:val="32"/>
          <w:szCs w:val="32"/>
        </w:rPr>
        <w:t>全区支持省标杆农民专业合作社数量1个，支持标杆家庭农场数量2个。对纳入省标杆培育名单的合作社和家庭农场每个分别按10万元、5万元予以支持。</w:t>
      </w:r>
    </w:p>
    <w:p w14:paraId="1F832A59">
      <w:pPr>
        <w:snapToGrid w:val="0"/>
        <w:spacing w:line="59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lang w:val="en-US" w:eastAsia="zh-CN"/>
        </w:rPr>
        <w:t>四</w:t>
      </w:r>
      <w:r>
        <w:rPr>
          <w:rFonts w:hint="eastAsia" w:ascii="黑体" w:hAnsi="黑体" w:eastAsia="黑体" w:cs="Times New Roman"/>
          <w:sz w:val="32"/>
          <w:szCs w:val="32"/>
        </w:rPr>
        <w:t>、申报程序与要求</w:t>
      </w:r>
    </w:p>
    <w:p w14:paraId="2CFBE5DD">
      <w:pPr>
        <w:spacing w:line="580" w:lineRule="exact"/>
        <w:ind w:firstLine="707" w:firstLineChars="221"/>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（一）项目实行逐级申报制度。项目承担单位按实际需要认真编制项目申报材料，</w:t>
      </w:r>
      <w:r>
        <w:rPr>
          <w:rFonts w:hint="eastAsia" w:ascii="Times New Roman" w:hAnsi="Times New Roman" w:eastAsia="方正仿宋简体" w:cs="Times New Roman"/>
          <w:bCs/>
          <w:sz w:val="32"/>
          <w:szCs w:val="32"/>
        </w:rPr>
        <w:t>向镇（街道）申报，由镇（街道）出具意见；</w:t>
      </w:r>
      <w:r>
        <w:rPr>
          <w:rFonts w:hint="eastAsia" w:ascii="Times New Roman" w:hAnsi="Times New Roman" w:eastAsia="方正仿宋简体" w:cs="Times New Roman"/>
          <w:sz w:val="32"/>
          <w:szCs w:val="32"/>
        </w:rPr>
        <w:t>然后经区农业农村局综合考虑可行性、效益性、公益性等情况研究审定。</w:t>
      </w:r>
    </w:p>
    <w:p w14:paraId="50E2B5A2">
      <w:pPr>
        <w:spacing w:line="580" w:lineRule="exact"/>
        <w:ind w:firstLine="640" w:firstLineChars="200"/>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二）项目申报书内容包括：项目名称、项目承担单位、承担单位概况、项目可行性与必要性、扶持方向及建设内容、项目实施进度安排、项目资金筹措与管理、项目实施责任、预期绩效、资金依法依规使用的承诺等内容，并附上报告佐证材料，如土地承包合同，工商、税务登记证照，省标杆农民专业合作社、省标杆家庭农场以及各级示范证明，征信等形成完整的项目申报材料。</w:t>
      </w:r>
    </w:p>
    <w:p w14:paraId="72D8BE60">
      <w:pPr>
        <w:snapToGrid w:val="0"/>
        <w:spacing w:line="59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lang w:val="en-US" w:eastAsia="zh-CN"/>
        </w:rPr>
        <w:t>五</w:t>
      </w:r>
      <w:r>
        <w:rPr>
          <w:rFonts w:hint="eastAsia" w:ascii="黑体" w:hAnsi="黑体" w:eastAsia="黑体" w:cs="Times New Roman"/>
          <w:sz w:val="32"/>
          <w:szCs w:val="32"/>
        </w:rPr>
        <w:t>、申报资料的受理</w:t>
      </w:r>
    </w:p>
    <w:p w14:paraId="4ED54B4D">
      <w:pPr>
        <w:snapToGrid w:val="0"/>
        <w:spacing w:line="580" w:lineRule="exact"/>
        <w:ind w:firstLine="640" w:firstLineChars="200"/>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项目申报材料要装订成册，一式3份。纸质材料连同电子文档于2025年6月19日前，由镇（街道）统一报送区农业农村局。项目经审核后下达资金并组织实施。</w:t>
      </w:r>
    </w:p>
    <w:p w14:paraId="45151F5A">
      <w:pPr>
        <w:snapToGrid w:val="0"/>
        <w:spacing w:line="59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lang w:val="en-US" w:eastAsia="zh-CN"/>
        </w:rPr>
        <w:t>六</w:t>
      </w:r>
      <w:bookmarkStart w:id="0" w:name="_GoBack"/>
      <w:bookmarkEnd w:id="0"/>
      <w:r>
        <w:rPr>
          <w:rFonts w:hint="eastAsia" w:ascii="黑体" w:hAnsi="黑体" w:eastAsia="黑体" w:cs="Times New Roman"/>
          <w:sz w:val="32"/>
          <w:szCs w:val="32"/>
        </w:rPr>
        <w:t>、其他要求</w:t>
      </w:r>
    </w:p>
    <w:p w14:paraId="776DA117">
      <w:pPr>
        <w:spacing w:line="580" w:lineRule="exact"/>
        <w:ind w:firstLine="707" w:firstLineChars="221"/>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（一）项目管理实行辖区责任制。各镇（街道）要严格按照本申报指南要求认真组织申报工作，提高项目申报质量。</w:t>
      </w:r>
    </w:p>
    <w:p w14:paraId="0CFB1706">
      <w:pPr>
        <w:spacing w:line="580" w:lineRule="exact"/>
        <w:ind w:firstLine="707" w:firstLineChars="221"/>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（二）项目资金必须用于本指南规定的使用范围，项目承担单位对申报建设的项目真实性负责。镇（街道）要加强项目实施跟踪监管和服务指导，严格执行《财政部 农业农村部关于印发农业相关转移支付资金管理办法的通知》（财农〔2023〕11号）等文件要求，切实管好用好农业经营主体能力提升资金。</w:t>
      </w:r>
    </w:p>
    <w:p w14:paraId="45C6B9FC">
      <w:pPr>
        <w:spacing w:line="580" w:lineRule="exact"/>
        <w:ind w:firstLine="707" w:firstLineChars="221"/>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（三）项目单位是实施主体，项目单位法定代表人对项目实施负总责。</w:t>
      </w:r>
    </w:p>
    <w:p w14:paraId="7D67AD8E">
      <w:pPr>
        <w:spacing w:line="580" w:lineRule="exact"/>
        <w:ind w:right="-197" w:rightChars="-94" w:firstLine="707" w:firstLineChars="221"/>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 xml:space="preserve">（四）镇（街道）要及时督促和指导项目承担单位做好绩效评价工作；项目实施情况总结由镇（街道）于2025年11月30日前上报区农业农村局。    </w:t>
      </w:r>
    </w:p>
    <w:p w14:paraId="237AB008">
      <w:pPr>
        <w:adjustRightInd w:val="0"/>
        <w:snapToGrid w:val="0"/>
        <w:spacing w:line="590" w:lineRule="exact"/>
        <w:ind w:left="1700" w:leftChars="200" w:hanging="1280" w:hangingChars="400"/>
        <w:rPr>
          <w:rFonts w:hint="eastAsia" w:ascii="Times New Roman" w:hAnsi="Times New Roman" w:eastAsia="方正仿宋简体" w:cs="Times New Roman"/>
          <w:sz w:val="32"/>
          <w:szCs w:val="32"/>
        </w:rPr>
      </w:pPr>
    </w:p>
    <w:p w14:paraId="2B4E50DA">
      <w:pPr>
        <w:adjustRightInd w:val="0"/>
        <w:snapToGrid w:val="0"/>
        <w:spacing w:line="590" w:lineRule="exact"/>
        <w:ind w:left="1699" w:leftChars="352" w:hanging="960" w:hangingChars="300"/>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附件：1. 广东省标杆家庭农场入围名单</w:t>
      </w:r>
    </w:p>
    <w:p w14:paraId="04253080">
      <w:pPr>
        <w:numPr>
          <w:ilvl w:val="0"/>
          <w:numId w:val="1"/>
        </w:numPr>
        <w:adjustRightInd w:val="0"/>
        <w:snapToGrid w:val="0"/>
        <w:spacing w:line="590" w:lineRule="exact"/>
        <w:ind w:left="1697" w:leftChars="808"/>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广东省标杆农民专业合作社入围名单</w:t>
      </w:r>
    </w:p>
    <w:p w14:paraId="2EB80702">
      <w:pPr>
        <w:numPr>
          <w:ilvl w:val="0"/>
          <w:numId w:val="1"/>
        </w:numPr>
        <w:adjustRightInd w:val="0"/>
        <w:snapToGrid w:val="0"/>
        <w:spacing w:line="590" w:lineRule="exact"/>
        <w:ind w:left="1697" w:leftChars="808"/>
        <w:rPr>
          <w:rFonts w:hint="eastAsia" w:ascii="Times New Roman" w:hAnsi="Times New Roman" w:eastAsia="方正仿宋简体" w:cs="Times New Roman"/>
          <w:sz w:val="32"/>
          <w:szCs w:val="32"/>
        </w:rPr>
      </w:pPr>
      <w:r>
        <w:rPr>
          <w:rFonts w:hint="eastAsia" w:ascii="Times New Roman" w:hAnsi="Times New Roman" w:eastAsia="方正仿宋简体" w:cs="Times New Roman"/>
          <w:sz w:val="32"/>
          <w:szCs w:val="32"/>
        </w:rPr>
        <w:t>2025年中央农业经营主体能力提升资金——新型农业经营主体培育项目申报汇总表</w:t>
      </w:r>
    </w:p>
    <w:p w14:paraId="5056A158">
      <w:pPr>
        <w:adjustRightInd w:val="0"/>
        <w:snapToGrid w:val="0"/>
        <w:spacing w:line="590" w:lineRule="exact"/>
        <w:ind w:left="1697" w:leftChars="808"/>
        <w:sectPr>
          <w:footerReference r:id="rId5" w:type="first"/>
          <w:footerReference r:id="rId3" w:type="default"/>
          <w:footerReference r:id="rId4" w:type="even"/>
          <w:pgSz w:w="11906" w:h="16838"/>
          <w:pgMar w:top="2041" w:right="1418" w:bottom="1814" w:left="1588" w:header="720" w:footer="907" w:gutter="0"/>
          <w:cols w:space="720" w:num="1"/>
          <w:titlePg/>
          <w:docGrid w:type="lines" w:linePitch="312" w:charSpace="0"/>
        </w:sectPr>
      </w:pPr>
      <w:r>
        <w:rPr>
          <w:rFonts w:hint="eastAsia" w:ascii="Times New Roman" w:hAnsi="Times New Roman" w:eastAsia="方正仿宋简体" w:cs="Times New Roman"/>
          <w:sz w:val="32"/>
          <w:szCs w:val="32"/>
        </w:rPr>
        <w:t>4. 2025年中央农业经营主体能力提升资金——新型农业经营主体培育项目申报书</w:t>
      </w:r>
    </w:p>
    <w:p w14:paraId="54F3491D">
      <w:pPr>
        <w:adjustRightInd w:val="0"/>
        <w:snapToGrid w:val="0"/>
        <w:spacing w:line="590" w:lineRule="exact"/>
        <w:rPr>
          <w:rFonts w:ascii="Times New Roman" w:hAnsi="Times New Roman" w:eastAsia="仿宋_GB2312"/>
          <w:sz w:val="44"/>
          <w:szCs w:val="44"/>
        </w:rPr>
      </w:pPr>
      <w:r>
        <w:rPr>
          <w:rFonts w:hint="eastAsia" w:ascii="Times New Roman" w:hAnsi="Times New Roman" w:eastAsia="仿宋_GB2312" w:cs="Times New Roman"/>
          <w:sz w:val="32"/>
          <w:szCs w:val="32"/>
        </w:rPr>
        <w:t>附件</w:t>
      </w:r>
      <w:r>
        <w:rPr>
          <w:rFonts w:ascii="Times New Roman" w:hAnsi="Times New Roman" w:eastAsia="仿宋_GB2312" w:cs="Times New Roman"/>
          <w:sz w:val="32"/>
          <w:szCs w:val="32"/>
        </w:rPr>
        <w:t>1</w:t>
      </w:r>
    </w:p>
    <w:p w14:paraId="231D2F22">
      <w:pPr>
        <w:adjustRightInd w:val="0"/>
        <w:snapToGrid w:val="0"/>
        <w:spacing w:line="590" w:lineRule="exact"/>
        <w:jc w:val="center"/>
        <w:rPr>
          <w:rFonts w:ascii="Times New Roman" w:hAnsi="Times New Roman" w:eastAsia="方正小标宋简体" w:cs="方正小标宋简体"/>
          <w:sz w:val="44"/>
          <w:szCs w:val="44"/>
        </w:rPr>
      </w:pPr>
      <w:r>
        <w:rPr>
          <w:rFonts w:hint="eastAsia" w:ascii="Times New Roman" w:hAnsi="Times New Roman" w:eastAsia="方正小标宋简体" w:cs="方正小标宋简体"/>
          <w:sz w:val="44"/>
          <w:szCs w:val="44"/>
        </w:rPr>
        <w:t>广东省标杆家庭农场入围名单</w:t>
      </w:r>
    </w:p>
    <w:p w14:paraId="169D3BA9">
      <w:pPr>
        <w:pStyle w:val="2"/>
      </w:pP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7"/>
        <w:gridCol w:w="7609"/>
      </w:tblGrid>
      <w:tr w14:paraId="492A6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7" w:type="dxa"/>
            <w:vAlign w:val="center"/>
          </w:tcPr>
          <w:p w14:paraId="63D007DF">
            <w:pPr>
              <w:pStyle w:val="14"/>
              <w:adjustRightInd w:val="0"/>
              <w:snapToGrid w:val="0"/>
              <w:spacing w:beforeAutospacing="0" w:afterAutospacing="0" w:line="600" w:lineRule="exact"/>
              <w:jc w:val="center"/>
              <w:rPr>
                <w:rFonts w:ascii="黑体" w:hAnsi="黑体" w:eastAsia="黑体" w:cs="黑体"/>
                <w:sz w:val="32"/>
                <w:szCs w:val="32"/>
              </w:rPr>
            </w:pPr>
            <w:r>
              <w:rPr>
                <w:rFonts w:hint="eastAsia" w:ascii="黑体" w:hAnsi="黑体" w:eastAsia="黑体" w:cs="黑体"/>
                <w:sz w:val="32"/>
                <w:szCs w:val="32"/>
              </w:rPr>
              <w:t>序号</w:t>
            </w:r>
          </w:p>
        </w:tc>
        <w:tc>
          <w:tcPr>
            <w:tcW w:w="7609" w:type="dxa"/>
            <w:vAlign w:val="center"/>
          </w:tcPr>
          <w:p w14:paraId="4FF5830C">
            <w:pPr>
              <w:pStyle w:val="14"/>
              <w:adjustRightInd w:val="0"/>
              <w:snapToGrid w:val="0"/>
              <w:spacing w:beforeAutospacing="0" w:afterAutospacing="0" w:line="600" w:lineRule="exact"/>
              <w:ind w:right="640"/>
              <w:jc w:val="center"/>
              <w:rPr>
                <w:rFonts w:ascii="黑体" w:hAnsi="黑体" w:eastAsia="黑体" w:cs="黑体"/>
                <w:sz w:val="32"/>
                <w:szCs w:val="32"/>
              </w:rPr>
            </w:pPr>
            <w:r>
              <w:rPr>
                <w:rFonts w:hint="eastAsia" w:ascii="黑体" w:hAnsi="黑体" w:eastAsia="黑体" w:cs="黑体"/>
                <w:sz w:val="32"/>
                <w:szCs w:val="32"/>
              </w:rPr>
              <w:t>家庭农场名单</w:t>
            </w:r>
          </w:p>
        </w:tc>
      </w:tr>
      <w:tr w14:paraId="69DEB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7" w:type="dxa"/>
            <w:vAlign w:val="center"/>
          </w:tcPr>
          <w:p w14:paraId="3990BD2C">
            <w:pPr>
              <w:pStyle w:val="14"/>
              <w:adjustRightInd w:val="0"/>
              <w:snapToGrid w:val="0"/>
              <w:spacing w:beforeAutospacing="0" w:afterAutospacing="0" w:line="600" w:lineRule="exact"/>
              <w:jc w:val="center"/>
              <w:rPr>
                <w:rFonts w:ascii="Times New Roman" w:hAnsi="Times New Roman" w:eastAsia="方正仿宋简体" w:cs="方正仿宋简体"/>
                <w:sz w:val="32"/>
                <w:szCs w:val="32"/>
              </w:rPr>
            </w:pPr>
            <w:r>
              <w:rPr>
                <w:rFonts w:hint="eastAsia" w:ascii="Times New Roman" w:hAnsi="Times New Roman" w:eastAsia="方正仿宋简体" w:cs="方正仿宋简体"/>
                <w:sz w:val="32"/>
                <w:szCs w:val="32"/>
              </w:rPr>
              <w:t>1</w:t>
            </w:r>
          </w:p>
        </w:tc>
        <w:tc>
          <w:tcPr>
            <w:tcW w:w="7609" w:type="dxa"/>
            <w:vAlign w:val="center"/>
          </w:tcPr>
          <w:p w14:paraId="473FB07E">
            <w:pPr>
              <w:pStyle w:val="14"/>
              <w:adjustRightInd w:val="0"/>
              <w:snapToGrid w:val="0"/>
              <w:spacing w:beforeAutospacing="0" w:afterAutospacing="0" w:line="600" w:lineRule="exact"/>
              <w:ind w:right="640"/>
              <w:jc w:val="center"/>
              <w:rPr>
                <w:rFonts w:ascii="Times New Roman" w:hAnsi="Times New Roman" w:eastAsia="方正仿宋简体" w:cs="方正仿宋简体"/>
                <w:sz w:val="32"/>
                <w:szCs w:val="32"/>
              </w:rPr>
            </w:pPr>
            <w:r>
              <w:rPr>
                <w:rFonts w:hint="eastAsia" w:ascii="Times New Roman" w:hAnsi="Times New Roman" w:eastAsia="方正仿宋简体" w:cs="方正仿宋简体"/>
                <w:sz w:val="32"/>
                <w:szCs w:val="32"/>
              </w:rPr>
              <w:t>汕头市澄海区阿俊狮头鹅养殖场</w:t>
            </w:r>
          </w:p>
        </w:tc>
      </w:tr>
      <w:tr w14:paraId="4B575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7" w:type="dxa"/>
            <w:vAlign w:val="center"/>
          </w:tcPr>
          <w:p w14:paraId="2D8277F2">
            <w:pPr>
              <w:pStyle w:val="14"/>
              <w:adjustRightInd w:val="0"/>
              <w:snapToGrid w:val="0"/>
              <w:spacing w:beforeAutospacing="0" w:afterAutospacing="0" w:line="600" w:lineRule="exact"/>
              <w:jc w:val="center"/>
              <w:rPr>
                <w:rFonts w:ascii="Times New Roman" w:hAnsi="Times New Roman" w:eastAsia="方正仿宋简体" w:cs="方正仿宋简体"/>
                <w:sz w:val="32"/>
                <w:szCs w:val="32"/>
              </w:rPr>
            </w:pPr>
            <w:r>
              <w:rPr>
                <w:rFonts w:hint="eastAsia" w:ascii="Times New Roman" w:hAnsi="Times New Roman" w:eastAsia="方正仿宋简体" w:cs="方正仿宋简体"/>
                <w:sz w:val="32"/>
                <w:szCs w:val="32"/>
              </w:rPr>
              <w:t>2</w:t>
            </w:r>
          </w:p>
        </w:tc>
        <w:tc>
          <w:tcPr>
            <w:tcW w:w="7609" w:type="dxa"/>
            <w:vAlign w:val="center"/>
          </w:tcPr>
          <w:p w14:paraId="30CB9EBE">
            <w:pPr>
              <w:pStyle w:val="14"/>
              <w:adjustRightInd w:val="0"/>
              <w:snapToGrid w:val="0"/>
              <w:spacing w:beforeAutospacing="0" w:afterAutospacing="0" w:line="600" w:lineRule="exact"/>
              <w:ind w:right="640"/>
              <w:jc w:val="center"/>
              <w:rPr>
                <w:rFonts w:ascii="Times New Roman" w:hAnsi="Times New Roman" w:eastAsia="方正仿宋简体" w:cs="方正仿宋简体"/>
                <w:sz w:val="32"/>
                <w:szCs w:val="32"/>
              </w:rPr>
            </w:pPr>
            <w:r>
              <w:rPr>
                <w:rFonts w:hint="eastAsia" w:ascii="Times New Roman" w:hAnsi="Times New Roman" w:eastAsia="方正仿宋简体" w:cs="方正仿宋简体"/>
                <w:sz w:val="32"/>
                <w:szCs w:val="32"/>
              </w:rPr>
              <w:t>汕头市澄海区冬晓家庭农场</w:t>
            </w:r>
          </w:p>
        </w:tc>
      </w:tr>
      <w:tr w14:paraId="3B3C1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7" w:type="dxa"/>
            <w:vAlign w:val="center"/>
          </w:tcPr>
          <w:p w14:paraId="23C45711">
            <w:pPr>
              <w:pStyle w:val="14"/>
              <w:tabs>
                <w:tab w:val="left" w:pos="0"/>
              </w:tabs>
              <w:adjustRightInd w:val="0"/>
              <w:snapToGrid w:val="0"/>
              <w:spacing w:beforeAutospacing="0" w:afterAutospacing="0" w:line="600" w:lineRule="exact"/>
              <w:jc w:val="center"/>
              <w:rPr>
                <w:rFonts w:ascii="Times New Roman" w:hAnsi="Times New Roman" w:eastAsia="方正仿宋简体" w:cs="方正仿宋简体"/>
                <w:sz w:val="32"/>
                <w:szCs w:val="32"/>
              </w:rPr>
            </w:pPr>
            <w:r>
              <w:rPr>
                <w:rFonts w:hint="eastAsia" w:ascii="Times New Roman" w:hAnsi="Times New Roman" w:eastAsia="方正仿宋简体" w:cs="方正仿宋简体"/>
                <w:sz w:val="32"/>
                <w:szCs w:val="32"/>
              </w:rPr>
              <w:t>3</w:t>
            </w:r>
          </w:p>
        </w:tc>
        <w:tc>
          <w:tcPr>
            <w:tcW w:w="7609" w:type="dxa"/>
            <w:vAlign w:val="center"/>
          </w:tcPr>
          <w:p w14:paraId="141C648D">
            <w:pPr>
              <w:pStyle w:val="14"/>
              <w:adjustRightInd w:val="0"/>
              <w:snapToGrid w:val="0"/>
              <w:spacing w:beforeAutospacing="0" w:afterAutospacing="0" w:line="600" w:lineRule="exact"/>
              <w:ind w:right="640"/>
              <w:jc w:val="center"/>
              <w:rPr>
                <w:rFonts w:ascii="Times New Roman" w:hAnsi="Times New Roman" w:eastAsia="方正仿宋简体" w:cs="方正仿宋简体"/>
                <w:sz w:val="32"/>
                <w:szCs w:val="32"/>
              </w:rPr>
            </w:pPr>
            <w:r>
              <w:rPr>
                <w:rFonts w:hint="eastAsia" w:ascii="Times New Roman" w:hAnsi="Times New Roman" w:eastAsia="方正仿宋简体" w:cs="方正仿宋简体"/>
                <w:sz w:val="32"/>
                <w:szCs w:val="32"/>
              </w:rPr>
              <w:t>汕头市澄海区凯乐家庭农场</w:t>
            </w:r>
          </w:p>
        </w:tc>
      </w:tr>
      <w:tr w14:paraId="76320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7" w:type="dxa"/>
            <w:vAlign w:val="center"/>
          </w:tcPr>
          <w:p w14:paraId="33EB2F36">
            <w:pPr>
              <w:pStyle w:val="14"/>
              <w:adjustRightInd w:val="0"/>
              <w:snapToGrid w:val="0"/>
              <w:spacing w:beforeAutospacing="0" w:afterAutospacing="0" w:line="600" w:lineRule="exact"/>
              <w:jc w:val="center"/>
              <w:rPr>
                <w:rFonts w:ascii="Times New Roman" w:hAnsi="Times New Roman" w:eastAsia="方正仿宋简体" w:cs="方正仿宋简体"/>
                <w:sz w:val="32"/>
                <w:szCs w:val="32"/>
              </w:rPr>
            </w:pPr>
            <w:r>
              <w:rPr>
                <w:rFonts w:hint="eastAsia" w:ascii="Times New Roman" w:hAnsi="Times New Roman" w:eastAsia="方正仿宋简体" w:cs="方正仿宋简体"/>
                <w:sz w:val="32"/>
                <w:szCs w:val="32"/>
              </w:rPr>
              <w:t>4</w:t>
            </w:r>
          </w:p>
        </w:tc>
        <w:tc>
          <w:tcPr>
            <w:tcW w:w="7609" w:type="dxa"/>
            <w:vAlign w:val="center"/>
          </w:tcPr>
          <w:p w14:paraId="15B308F0">
            <w:pPr>
              <w:pStyle w:val="14"/>
              <w:adjustRightInd w:val="0"/>
              <w:snapToGrid w:val="0"/>
              <w:spacing w:beforeAutospacing="0" w:afterAutospacing="0" w:line="600" w:lineRule="exact"/>
              <w:ind w:right="640"/>
              <w:jc w:val="center"/>
              <w:rPr>
                <w:rFonts w:ascii="Times New Roman" w:hAnsi="Times New Roman" w:eastAsia="方正仿宋简体" w:cs="方正仿宋简体"/>
                <w:sz w:val="32"/>
                <w:szCs w:val="32"/>
              </w:rPr>
            </w:pPr>
            <w:r>
              <w:rPr>
                <w:rFonts w:hint="eastAsia" w:ascii="Times New Roman" w:hAnsi="Times New Roman" w:eastAsia="方正仿宋简体" w:cs="方正仿宋简体"/>
                <w:sz w:val="32"/>
                <w:szCs w:val="32"/>
              </w:rPr>
              <w:t>汕头市澄海区沁园春生态种养园</w:t>
            </w:r>
          </w:p>
        </w:tc>
      </w:tr>
      <w:tr w14:paraId="3FEEE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7" w:type="dxa"/>
            <w:vAlign w:val="center"/>
          </w:tcPr>
          <w:p w14:paraId="1D5146B8">
            <w:pPr>
              <w:pStyle w:val="14"/>
              <w:adjustRightInd w:val="0"/>
              <w:snapToGrid w:val="0"/>
              <w:spacing w:beforeAutospacing="0" w:afterAutospacing="0" w:line="600" w:lineRule="exact"/>
              <w:jc w:val="center"/>
              <w:rPr>
                <w:rFonts w:ascii="Times New Roman" w:hAnsi="Times New Roman" w:eastAsia="方正仿宋简体" w:cs="方正仿宋简体"/>
                <w:sz w:val="32"/>
                <w:szCs w:val="32"/>
              </w:rPr>
            </w:pPr>
            <w:r>
              <w:rPr>
                <w:rFonts w:hint="eastAsia" w:ascii="Times New Roman" w:hAnsi="Times New Roman" w:eastAsia="方正仿宋简体" w:cs="方正仿宋简体"/>
                <w:sz w:val="32"/>
                <w:szCs w:val="32"/>
              </w:rPr>
              <w:t>5</w:t>
            </w:r>
          </w:p>
        </w:tc>
        <w:tc>
          <w:tcPr>
            <w:tcW w:w="7609" w:type="dxa"/>
            <w:vAlign w:val="center"/>
          </w:tcPr>
          <w:p w14:paraId="6B050FBC">
            <w:pPr>
              <w:pStyle w:val="14"/>
              <w:adjustRightInd w:val="0"/>
              <w:snapToGrid w:val="0"/>
              <w:spacing w:beforeAutospacing="0" w:afterAutospacing="0" w:line="600" w:lineRule="exact"/>
              <w:ind w:right="640"/>
              <w:jc w:val="center"/>
              <w:rPr>
                <w:rFonts w:ascii="Times New Roman" w:hAnsi="Times New Roman" w:eastAsia="方正仿宋简体" w:cs="方正仿宋简体"/>
                <w:sz w:val="32"/>
                <w:szCs w:val="32"/>
              </w:rPr>
            </w:pPr>
            <w:r>
              <w:rPr>
                <w:rFonts w:hint="eastAsia" w:ascii="Times New Roman" w:hAnsi="Times New Roman" w:eastAsia="方正仿宋简体" w:cs="方正仿宋简体"/>
                <w:sz w:val="32"/>
                <w:szCs w:val="32"/>
              </w:rPr>
              <w:t>汕头市澄海区意青家庭农场</w:t>
            </w:r>
          </w:p>
        </w:tc>
      </w:tr>
      <w:tr w14:paraId="545C5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7" w:type="dxa"/>
            <w:vAlign w:val="center"/>
          </w:tcPr>
          <w:p w14:paraId="593681F8">
            <w:pPr>
              <w:pStyle w:val="14"/>
              <w:adjustRightInd w:val="0"/>
              <w:snapToGrid w:val="0"/>
              <w:spacing w:beforeAutospacing="0" w:afterAutospacing="0" w:line="600" w:lineRule="exact"/>
              <w:jc w:val="center"/>
              <w:rPr>
                <w:rFonts w:ascii="Times New Roman" w:hAnsi="Times New Roman" w:eastAsia="方正仿宋简体" w:cs="方正仿宋简体"/>
                <w:sz w:val="32"/>
                <w:szCs w:val="32"/>
              </w:rPr>
            </w:pPr>
            <w:r>
              <w:rPr>
                <w:rFonts w:hint="eastAsia" w:ascii="Times New Roman" w:hAnsi="Times New Roman" w:eastAsia="方正仿宋简体" w:cs="方正仿宋简体"/>
                <w:sz w:val="32"/>
                <w:szCs w:val="32"/>
              </w:rPr>
              <w:t>6</w:t>
            </w:r>
          </w:p>
        </w:tc>
        <w:tc>
          <w:tcPr>
            <w:tcW w:w="7609" w:type="dxa"/>
            <w:vAlign w:val="center"/>
          </w:tcPr>
          <w:p w14:paraId="646E7F80">
            <w:pPr>
              <w:pStyle w:val="14"/>
              <w:adjustRightInd w:val="0"/>
              <w:snapToGrid w:val="0"/>
              <w:spacing w:beforeAutospacing="0" w:afterAutospacing="0" w:line="600" w:lineRule="exact"/>
              <w:ind w:right="640"/>
              <w:jc w:val="center"/>
              <w:rPr>
                <w:rFonts w:ascii="Times New Roman" w:hAnsi="Times New Roman" w:eastAsia="方正仿宋简体" w:cs="方正仿宋简体"/>
                <w:sz w:val="32"/>
                <w:szCs w:val="32"/>
              </w:rPr>
            </w:pPr>
            <w:r>
              <w:rPr>
                <w:rFonts w:hint="eastAsia" w:ascii="Times New Roman" w:hAnsi="Times New Roman" w:eastAsia="方正仿宋简体" w:cs="方正仿宋简体"/>
                <w:sz w:val="32"/>
                <w:szCs w:val="32"/>
              </w:rPr>
              <w:t>汕头市澄海区楷丰种养农场</w:t>
            </w:r>
          </w:p>
        </w:tc>
      </w:tr>
      <w:tr w14:paraId="262BE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7" w:type="dxa"/>
            <w:vAlign w:val="center"/>
          </w:tcPr>
          <w:p w14:paraId="17BFB45E">
            <w:pPr>
              <w:pStyle w:val="14"/>
              <w:adjustRightInd w:val="0"/>
              <w:snapToGrid w:val="0"/>
              <w:spacing w:beforeAutospacing="0" w:afterAutospacing="0" w:line="600" w:lineRule="exact"/>
              <w:jc w:val="center"/>
              <w:rPr>
                <w:rFonts w:ascii="Times New Roman" w:hAnsi="Times New Roman" w:eastAsia="方正仿宋简体" w:cs="方正仿宋简体"/>
                <w:sz w:val="32"/>
                <w:szCs w:val="32"/>
              </w:rPr>
            </w:pPr>
            <w:r>
              <w:rPr>
                <w:rFonts w:hint="eastAsia" w:ascii="Times New Roman" w:hAnsi="Times New Roman" w:eastAsia="方正仿宋简体" w:cs="方正仿宋简体"/>
                <w:sz w:val="32"/>
                <w:szCs w:val="32"/>
              </w:rPr>
              <w:t>7</w:t>
            </w:r>
          </w:p>
        </w:tc>
        <w:tc>
          <w:tcPr>
            <w:tcW w:w="7609" w:type="dxa"/>
            <w:vAlign w:val="center"/>
          </w:tcPr>
          <w:p w14:paraId="4910522A">
            <w:pPr>
              <w:pStyle w:val="14"/>
              <w:adjustRightInd w:val="0"/>
              <w:snapToGrid w:val="0"/>
              <w:spacing w:beforeAutospacing="0" w:afterAutospacing="0" w:line="600" w:lineRule="exact"/>
              <w:ind w:right="640"/>
              <w:jc w:val="center"/>
              <w:rPr>
                <w:rFonts w:ascii="Times New Roman" w:hAnsi="Times New Roman" w:eastAsia="方正仿宋简体" w:cs="方正仿宋简体"/>
                <w:sz w:val="32"/>
                <w:szCs w:val="32"/>
              </w:rPr>
            </w:pPr>
            <w:r>
              <w:rPr>
                <w:rFonts w:hint="eastAsia" w:ascii="Times New Roman" w:hAnsi="Times New Roman" w:eastAsia="方正仿宋简体" w:cs="方正仿宋简体"/>
                <w:sz w:val="32"/>
                <w:szCs w:val="32"/>
              </w:rPr>
              <w:t>汕头市澄海区宜乐家庭农场</w:t>
            </w:r>
          </w:p>
        </w:tc>
      </w:tr>
    </w:tbl>
    <w:p w14:paraId="1FEC33AC">
      <w:pPr>
        <w:pStyle w:val="14"/>
        <w:adjustRightInd w:val="0"/>
        <w:snapToGrid w:val="0"/>
        <w:spacing w:beforeAutospacing="0" w:afterAutospacing="0" w:line="600" w:lineRule="exact"/>
        <w:ind w:right="640"/>
        <w:rPr>
          <w:rFonts w:ascii="Times New Roman" w:hAnsi="Times New Roman" w:cs="Times New Roman" w:eastAsiaTheme="minorEastAsia"/>
        </w:rPr>
      </w:pPr>
    </w:p>
    <w:p w14:paraId="650B476D">
      <w:pPr>
        <w:pStyle w:val="2"/>
        <w:sectPr>
          <w:footerReference r:id="rId6" w:type="first"/>
          <w:pgSz w:w="11906" w:h="16838"/>
          <w:pgMar w:top="2041" w:right="1418" w:bottom="1814" w:left="1588" w:header="720" w:footer="907" w:gutter="0"/>
          <w:cols w:space="720" w:num="1"/>
          <w:titlePg/>
          <w:docGrid w:type="lines" w:linePitch="312" w:charSpace="0"/>
        </w:sectPr>
      </w:pPr>
    </w:p>
    <w:p w14:paraId="1A0580B3">
      <w:pPr>
        <w:adjustRightInd w:val="0"/>
        <w:snapToGrid w:val="0"/>
        <w:spacing w:line="590" w:lineRule="exact"/>
        <w:rPr>
          <w:rFonts w:ascii="Times New Roman" w:hAnsi="Times New Roman" w:eastAsia="仿宋_GB2312"/>
          <w:sz w:val="44"/>
          <w:szCs w:val="44"/>
        </w:rPr>
      </w:pPr>
      <w:r>
        <w:rPr>
          <w:rFonts w:hint="eastAsia" w:ascii="Times New Roman" w:hAnsi="Times New Roman" w:eastAsia="仿宋_GB2312" w:cs="Times New Roman"/>
          <w:sz w:val="32"/>
          <w:szCs w:val="32"/>
        </w:rPr>
        <w:t>附件2</w:t>
      </w:r>
    </w:p>
    <w:p w14:paraId="5D598F9D">
      <w:pPr>
        <w:adjustRightInd w:val="0"/>
        <w:snapToGrid w:val="0"/>
        <w:spacing w:line="590" w:lineRule="exact"/>
        <w:jc w:val="center"/>
        <w:rPr>
          <w:rFonts w:ascii="Times New Roman" w:hAnsi="Times New Roman" w:eastAsia="方正小标宋简体" w:cs="方正小标宋简体"/>
          <w:sz w:val="44"/>
          <w:szCs w:val="44"/>
        </w:rPr>
      </w:pPr>
      <w:r>
        <w:rPr>
          <w:rFonts w:hint="eastAsia" w:ascii="Times New Roman" w:hAnsi="Times New Roman" w:eastAsia="方正小标宋简体" w:cs="方正小标宋简体"/>
          <w:sz w:val="44"/>
          <w:szCs w:val="44"/>
        </w:rPr>
        <w:t>广东省标杆农民专业合作社入围名单</w:t>
      </w:r>
    </w:p>
    <w:p w14:paraId="42587D38">
      <w:pPr>
        <w:pStyle w:val="2"/>
      </w:pP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4"/>
        <w:gridCol w:w="7472"/>
      </w:tblGrid>
      <w:tr w14:paraId="3BCCD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4" w:type="dxa"/>
            <w:vAlign w:val="center"/>
          </w:tcPr>
          <w:p w14:paraId="18CF0865">
            <w:pPr>
              <w:pStyle w:val="14"/>
              <w:adjustRightInd w:val="0"/>
              <w:snapToGrid w:val="0"/>
              <w:spacing w:beforeAutospacing="0" w:afterAutospacing="0" w:line="600" w:lineRule="exact"/>
              <w:jc w:val="center"/>
              <w:rPr>
                <w:rFonts w:ascii="黑体" w:hAnsi="黑体" w:eastAsia="黑体" w:cs="黑体"/>
                <w:sz w:val="32"/>
                <w:szCs w:val="32"/>
              </w:rPr>
            </w:pPr>
            <w:r>
              <w:rPr>
                <w:rFonts w:hint="eastAsia" w:ascii="黑体" w:hAnsi="黑体" w:eastAsia="黑体" w:cs="黑体"/>
                <w:sz w:val="32"/>
                <w:szCs w:val="32"/>
              </w:rPr>
              <w:t>序号</w:t>
            </w:r>
          </w:p>
        </w:tc>
        <w:tc>
          <w:tcPr>
            <w:tcW w:w="7472" w:type="dxa"/>
            <w:vAlign w:val="center"/>
          </w:tcPr>
          <w:p w14:paraId="4C6543CC">
            <w:pPr>
              <w:pStyle w:val="14"/>
              <w:adjustRightInd w:val="0"/>
              <w:snapToGrid w:val="0"/>
              <w:spacing w:beforeAutospacing="0" w:afterAutospacing="0" w:line="600" w:lineRule="exact"/>
              <w:ind w:right="640"/>
              <w:jc w:val="center"/>
              <w:rPr>
                <w:rFonts w:ascii="黑体" w:hAnsi="黑体" w:eastAsia="黑体" w:cs="黑体"/>
                <w:sz w:val="32"/>
                <w:szCs w:val="32"/>
              </w:rPr>
            </w:pPr>
            <w:r>
              <w:rPr>
                <w:rFonts w:hint="eastAsia" w:ascii="黑体" w:hAnsi="黑体" w:eastAsia="黑体" w:cs="黑体"/>
                <w:sz w:val="32"/>
                <w:szCs w:val="32"/>
              </w:rPr>
              <w:t>标杆农民专业合作社</w:t>
            </w:r>
          </w:p>
        </w:tc>
      </w:tr>
      <w:tr w14:paraId="1ACB6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4" w:type="dxa"/>
            <w:vAlign w:val="center"/>
          </w:tcPr>
          <w:p w14:paraId="0D28C739">
            <w:pPr>
              <w:pStyle w:val="14"/>
              <w:adjustRightInd w:val="0"/>
              <w:snapToGrid w:val="0"/>
              <w:spacing w:beforeAutospacing="0" w:afterAutospacing="0" w:line="600" w:lineRule="exact"/>
              <w:jc w:val="center"/>
              <w:rPr>
                <w:rFonts w:ascii="Times New Roman" w:hAnsi="Times New Roman" w:eastAsia="方正仿宋简体" w:cs="方正仿宋简体"/>
                <w:sz w:val="32"/>
                <w:szCs w:val="32"/>
              </w:rPr>
            </w:pPr>
            <w:r>
              <w:rPr>
                <w:rFonts w:hint="eastAsia" w:ascii="Times New Roman" w:hAnsi="Times New Roman" w:eastAsia="方正仿宋简体" w:cs="方正仿宋简体"/>
                <w:sz w:val="32"/>
                <w:szCs w:val="32"/>
              </w:rPr>
              <w:t>1</w:t>
            </w:r>
          </w:p>
        </w:tc>
        <w:tc>
          <w:tcPr>
            <w:tcW w:w="7472" w:type="dxa"/>
            <w:vAlign w:val="center"/>
          </w:tcPr>
          <w:p w14:paraId="4DCB7A7D">
            <w:pPr>
              <w:pStyle w:val="14"/>
              <w:adjustRightInd w:val="0"/>
              <w:snapToGrid w:val="0"/>
              <w:spacing w:beforeAutospacing="0" w:afterAutospacing="0" w:line="600" w:lineRule="exact"/>
              <w:ind w:right="640"/>
              <w:jc w:val="center"/>
              <w:rPr>
                <w:rFonts w:ascii="Times New Roman" w:hAnsi="Times New Roman" w:eastAsia="方正仿宋简体" w:cs="方正仿宋简体"/>
                <w:sz w:val="32"/>
                <w:szCs w:val="32"/>
              </w:rPr>
            </w:pPr>
            <w:r>
              <w:rPr>
                <w:rFonts w:hint="eastAsia" w:ascii="Times New Roman" w:hAnsi="Times New Roman" w:eastAsia="方正仿宋简体" w:cs="方正仿宋简体"/>
                <w:sz w:val="32"/>
                <w:szCs w:val="32"/>
              </w:rPr>
              <w:t>汕头市澄海区福利农机种养专业合作社</w:t>
            </w:r>
          </w:p>
        </w:tc>
      </w:tr>
      <w:tr w14:paraId="440A7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4" w:type="dxa"/>
            <w:vAlign w:val="center"/>
          </w:tcPr>
          <w:p w14:paraId="0D61462E">
            <w:pPr>
              <w:pStyle w:val="14"/>
              <w:adjustRightInd w:val="0"/>
              <w:snapToGrid w:val="0"/>
              <w:spacing w:beforeAutospacing="0" w:afterAutospacing="0" w:line="600" w:lineRule="exact"/>
              <w:jc w:val="center"/>
              <w:rPr>
                <w:rFonts w:ascii="Times New Roman" w:hAnsi="Times New Roman" w:eastAsia="方正仿宋简体" w:cs="方正仿宋简体"/>
                <w:sz w:val="32"/>
                <w:szCs w:val="32"/>
              </w:rPr>
            </w:pPr>
            <w:r>
              <w:rPr>
                <w:rFonts w:hint="eastAsia" w:ascii="Times New Roman" w:hAnsi="Times New Roman" w:eastAsia="方正仿宋简体" w:cs="方正仿宋简体"/>
                <w:sz w:val="32"/>
                <w:szCs w:val="32"/>
              </w:rPr>
              <w:t>2</w:t>
            </w:r>
          </w:p>
        </w:tc>
        <w:tc>
          <w:tcPr>
            <w:tcW w:w="7472" w:type="dxa"/>
            <w:vAlign w:val="center"/>
          </w:tcPr>
          <w:p w14:paraId="01C9D52F">
            <w:pPr>
              <w:pStyle w:val="14"/>
              <w:adjustRightInd w:val="0"/>
              <w:snapToGrid w:val="0"/>
              <w:spacing w:beforeAutospacing="0" w:afterAutospacing="0" w:line="600" w:lineRule="exact"/>
              <w:ind w:right="640"/>
              <w:jc w:val="center"/>
              <w:rPr>
                <w:rFonts w:ascii="Times New Roman" w:hAnsi="Times New Roman" w:eastAsia="方正仿宋简体" w:cs="方正仿宋简体"/>
                <w:sz w:val="32"/>
                <w:szCs w:val="32"/>
              </w:rPr>
            </w:pPr>
            <w:r>
              <w:rPr>
                <w:rFonts w:hint="eastAsia" w:ascii="Times New Roman" w:hAnsi="Times New Roman" w:eastAsia="方正仿宋简体" w:cs="方正仿宋简体"/>
                <w:sz w:val="32"/>
                <w:szCs w:val="32"/>
              </w:rPr>
              <w:t>汕头市澄海区金佳顺生态种养专业合作社</w:t>
            </w:r>
          </w:p>
        </w:tc>
      </w:tr>
      <w:tr w14:paraId="2A867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4" w:type="dxa"/>
            <w:vAlign w:val="center"/>
          </w:tcPr>
          <w:p w14:paraId="617A5EE7">
            <w:pPr>
              <w:pStyle w:val="14"/>
              <w:adjustRightInd w:val="0"/>
              <w:snapToGrid w:val="0"/>
              <w:spacing w:beforeAutospacing="0" w:afterAutospacing="0" w:line="600" w:lineRule="exact"/>
              <w:jc w:val="center"/>
              <w:rPr>
                <w:rFonts w:ascii="Times New Roman" w:hAnsi="Times New Roman" w:eastAsia="方正仿宋简体" w:cs="方正仿宋简体"/>
                <w:sz w:val="32"/>
                <w:szCs w:val="32"/>
              </w:rPr>
            </w:pPr>
            <w:r>
              <w:rPr>
                <w:rFonts w:hint="eastAsia" w:ascii="Times New Roman" w:hAnsi="Times New Roman" w:eastAsia="方正仿宋简体" w:cs="方正仿宋简体"/>
                <w:sz w:val="32"/>
                <w:szCs w:val="32"/>
              </w:rPr>
              <w:t>3</w:t>
            </w:r>
          </w:p>
        </w:tc>
        <w:tc>
          <w:tcPr>
            <w:tcW w:w="7472" w:type="dxa"/>
            <w:vAlign w:val="center"/>
          </w:tcPr>
          <w:p w14:paraId="3D6A15A1">
            <w:pPr>
              <w:pStyle w:val="14"/>
              <w:adjustRightInd w:val="0"/>
              <w:snapToGrid w:val="0"/>
              <w:spacing w:beforeAutospacing="0" w:afterAutospacing="0" w:line="600" w:lineRule="exact"/>
              <w:ind w:right="640"/>
              <w:jc w:val="center"/>
              <w:rPr>
                <w:rFonts w:ascii="Times New Roman" w:hAnsi="Times New Roman" w:eastAsia="方正仿宋简体" w:cs="方正仿宋简体"/>
                <w:sz w:val="32"/>
                <w:szCs w:val="32"/>
              </w:rPr>
            </w:pPr>
            <w:r>
              <w:rPr>
                <w:rFonts w:hint="eastAsia" w:ascii="Times New Roman" w:hAnsi="Times New Roman" w:eastAsia="方正仿宋简体" w:cs="方正仿宋简体"/>
                <w:sz w:val="32"/>
                <w:szCs w:val="32"/>
              </w:rPr>
              <w:t>汕头市澄海区汇逸种养专业合作社</w:t>
            </w:r>
          </w:p>
        </w:tc>
      </w:tr>
      <w:tr w14:paraId="58C5B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4" w:type="dxa"/>
            <w:vAlign w:val="center"/>
          </w:tcPr>
          <w:p w14:paraId="76B842AD">
            <w:pPr>
              <w:pStyle w:val="14"/>
              <w:adjustRightInd w:val="0"/>
              <w:snapToGrid w:val="0"/>
              <w:spacing w:beforeAutospacing="0" w:afterAutospacing="0" w:line="600" w:lineRule="exact"/>
              <w:jc w:val="center"/>
              <w:rPr>
                <w:rFonts w:ascii="Times New Roman" w:hAnsi="Times New Roman" w:eastAsia="方正仿宋简体" w:cs="方正仿宋简体"/>
                <w:sz w:val="32"/>
                <w:szCs w:val="32"/>
              </w:rPr>
            </w:pPr>
            <w:r>
              <w:rPr>
                <w:rFonts w:hint="eastAsia" w:ascii="Times New Roman" w:hAnsi="Times New Roman" w:eastAsia="方正仿宋简体" w:cs="方正仿宋简体"/>
                <w:sz w:val="32"/>
                <w:szCs w:val="32"/>
              </w:rPr>
              <w:t>4</w:t>
            </w:r>
          </w:p>
        </w:tc>
        <w:tc>
          <w:tcPr>
            <w:tcW w:w="7472" w:type="dxa"/>
            <w:vAlign w:val="center"/>
          </w:tcPr>
          <w:p w14:paraId="65D1C3ED">
            <w:pPr>
              <w:pStyle w:val="14"/>
              <w:adjustRightInd w:val="0"/>
              <w:snapToGrid w:val="0"/>
              <w:spacing w:beforeAutospacing="0" w:afterAutospacing="0" w:line="600" w:lineRule="exact"/>
              <w:ind w:right="640"/>
              <w:jc w:val="center"/>
              <w:rPr>
                <w:rFonts w:ascii="Times New Roman" w:hAnsi="Times New Roman" w:eastAsia="方正仿宋简体" w:cs="方正仿宋简体"/>
                <w:sz w:val="32"/>
                <w:szCs w:val="32"/>
              </w:rPr>
            </w:pPr>
            <w:r>
              <w:rPr>
                <w:rFonts w:hint="eastAsia" w:ascii="Times New Roman" w:hAnsi="Times New Roman" w:eastAsia="方正仿宋简体" w:cs="方正仿宋简体"/>
                <w:sz w:val="32"/>
                <w:szCs w:val="32"/>
              </w:rPr>
              <w:t>汕头市澄海区腾辉生态种养专业合作社</w:t>
            </w:r>
          </w:p>
        </w:tc>
      </w:tr>
      <w:tr w14:paraId="686C2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4" w:type="dxa"/>
            <w:vAlign w:val="center"/>
          </w:tcPr>
          <w:p w14:paraId="0C836FAE">
            <w:pPr>
              <w:pStyle w:val="14"/>
              <w:adjustRightInd w:val="0"/>
              <w:snapToGrid w:val="0"/>
              <w:spacing w:beforeAutospacing="0" w:afterAutospacing="0" w:line="600" w:lineRule="exact"/>
              <w:jc w:val="center"/>
              <w:rPr>
                <w:rFonts w:ascii="Times New Roman" w:hAnsi="Times New Roman" w:eastAsia="方正仿宋简体" w:cs="方正仿宋简体"/>
                <w:sz w:val="32"/>
                <w:szCs w:val="32"/>
              </w:rPr>
            </w:pPr>
            <w:r>
              <w:rPr>
                <w:rFonts w:hint="eastAsia" w:ascii="Times New Roman" w:hAnsi="Times New Roman" w:eastAsia="方正仿宋简体" w:cs="方正仿宋简体"/>
                <w:sz w:val="32"/>
                <w:szCs w:val="32"/>
              </w:rPr>
              <w:t>5</w:t>
            </w:r>
          </w:p>
        </w:tc>
        <w:tc>
          <w:tcPr>
            <w:tcW w:w="7472" w:type="dxa"/>
            <w:vAlign w:val="center"/>
          </w:tcPr>
          <w:p w14:paraId="6CC982A9">
            <w:pPr>
              <w:pStyle w:val="14"/>
              <w:adjustRightInd w:val="0"/>
              <w:snapToGrid w:val="0"/>
              <w:spacing w:beforeAutospacing="0" w:afterAutospacing="0" w:line="600" w:lineRule="exact"/>
              <w:ind w:right="640"/>
              <w:jc w:val="center"/>
              <w:rPr>
                <w:rFonts w:ascii="Times New Roman" w:hAnsi="Times New Roman" w:eastAsia="方正仿宋简体" w:cs="方正仿宋简体"/>
                <w:sz w:val="32"/>
                <w:szCs w:val="32"/>
              </w:rPr>
            </w:pPr>
            <w:r>
              <w:rPr>
                <w:rFonts w:hint="eastAsia" w:ascii="Times New Roman" w:hAnsi="Times New Roman" w:eastAsia="方正仿宋简体" w:cs="方正仿宋简体"/>
                <w:sz w:val="32"/>
                <w:szCs w:val="32"/>
              </w:rPr>
              <w:t>汕头市澄海区雅信狮头鹅专业合作社</w:t>
            </w:r>
          </w:p>
        </w:tc>
      </w:tr>
      <w:tr w14:paraId="0D178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44" w:type="dxa"/>
            <w:vAlign w:val="center"/>
          </w:tcPr>
          <w:p w14:paraId="3509625B">
            <w:pPr>
              <w:pStyle w:val="14"/>
              <w:adjustRightInd w:val="0"/>
              <w:snapToGrid w:val="0"/>
              <w:spacing w:beforeAutospacing="0" w:afterAutospacing="0" w:line="600" w:lineRule="exact"/>
              <w:jc w:val="center"/>
              <w:rPr>
                <w:rFonts w:ascii="Times New Roman" w:hAnsi="Times New Roman" w:eastAsia="方正仿宋简体" w:cs="方正仿宋简体"/>
                <w:sz w:val="32"/>
                <w:szCs w:val="32"/>
              </w:rPr>
            </w:pPr>
            <w:r>
              <w:rPr>
                <w:rFonts w:hint="eastAsia" w:ascii="Times New Roman" w:hAnsi="Times New Roman" w:eastAsia="方正仿宋简体" w:cs="方正仿宋简体"/>
                <w:sz w:val="32"/>
                <w:szCs w:val="32"/>
              </w:rPr>
              <w:t>6</w:t>
            </w:r>
          </w:p>
        </w:tc>
        <w:tc>
          <w:tcPr>
            <w:tcW w:w="7472" w:type="dxa"/>
            <w:vAlign w:val="center"/>
          </w:tcPr>
          <w:p w14:paraId="4F514423">
            <w:pPr>
              <w:pStyle w:val="14"/>
              <w:adjustRightInd w:val="0"/>
              <w:snapToGrid w:val="0"/>
              <w:spacing w:beforeAutospacing="0" w:afterAutospacing="0" w:line="600" w:lineRule="exact"/>
              <w:ind w:right="640"/>
              <w:jc w:val="center"/>
              <w:rPr>
                <w:rFonts w:ascii="Times New Roman" w:hAnsi="Times New Roman" w:eastAsia="方正仿宋简体" w:cs="方正仿宋简体"/>
                <w:sz w:val="32"/>
                <w:szCs w:val="32"/>
              </w:rPr>
            </w:pPr>
            <w:r>
              <w:rPr>
                <w:rFonts w:hint="eastAsia" w:ascii="Times New Roman" w:hAnsi="Times New Roman" w:eastAsia="方正仿宋简体" w:cs="方正仿宋简体"/>
                <w:sz w:val="32"/>
                <w:szCs w:val="32"/>
              </w:rPr>
              <w:t>汕头市澄海区雅逸果林专业合作社</w:t>
            </w:r>
          </w:p>
        </w:tc>
      </w:tr>
    </w:tbl>
    <w:p w14:paraId="39CBCDFA">
      <w:pPr>
        <w:sectPr>
          <w:pgSz w:w="11906" w:h="16838"/>
          <w:pgMar w:top="2041" w:right="1418" w:bottom="1814" w:left="1588" w:header="720" w:footer="907" w:gutter="0"/>
          <w:cols w:space="720" w:num="1"/>
          <w:docGrid w:type="lines" w:linePitch="312" w:charSpace="0"/>
        </w:sectPr>
      </w:pPr>
    </w:p>
    <w:p w14:paraId="52365DF2">
      <w:pPr>
        <w:adjustRightInd w:val="0"/>
        <w:snapToGrid w:val="0"/>
        <w:spacing w:line="590" w:lineRule="exact"/>
        <w:ind w:firstLine="640" w:firstLineChars="200"/>
        <w:rPr>
          <w:rFonts w:ascii="方正小标宋简体" w:hAnsi="宋体" w:eastAsia="仿宋_GB2312"/>
          <w:sz w:val="44"/>
          <w:szCs w:val="44"/>
        </w:rPr>
      </w:pPr>
      <w:r>
        <w:rPr>
          <w:rFonts w:hint="eastAsia" w:ascii="Times New Roman" w:hAnsi="Times New Roman" w:eastAsia="仿宋_GB2312" w:cs="Times New Roman"/>
          <w:sz w:val="32"/>
          <w:szCs w:val="32"/>
        </w:rPr>
        <w:t>附件3</w:t>
      </w:r>
    </w:p>
    <w:p w14:paraId="3565DED7">
      <w:pPr>
        <w:adjustRightInd w:val="0"/>
        <w:snapToGrid w:val="0"/>
        <w:spacing w:line="590"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 xml:space="preserve">      2025年中央农业经营主体能力提升资金——新型农业经营主体培育项目申报汇总表</w:t>
      </w:r>
    </w:p>
    <w:p w14:paraId="4A3EA4D4">
      <w:pPr>
        <w:adjustRightInd w:val="0"/>
        <w:snapToGrid w:val="0"/>
        <w:spacing w:line="590" w:lineRule="exact"/>
        <w:ind w:right="-62"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编报单位（盖章）：单位：万元</w:t>
      </w:r>
    </w:p>
    <w:tbl>
      <w:tblPr>
        <w:tblStyle w:val="15"/>
        <w:tblW w:w="14600" w:type="dxa"/>
        <w:tblInd w:w="7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
        <w:gridCol w:w="2268"/>
        <w:gridCol w:w="4395"/>
        <w:gridCol w:w="1559"/>
        <w:gridCol w:w="1276"/>
        <w:gridCol w:w="1275"/>
        <w:gridCol w:w="1276"/>
        <w:gridCol w:w="1559"/>
      </w:tblGrid>
      <w:tr w14:paraId="7EE42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2" w:hRule="atLeast"/>
        </w:trPr>
        <w:tc>
          <w:tcPr>
            <w:tcW w:w="992" w:type="dxa"/>
            <w:tcBorders>
              <w:top w:val="single" w:color="auto" w:sz="4" w:space="0"/>
              <w:left w:val="single" w:color="auto" w:sz="4" w:space="0"/>
              <w:bottom w:val="single" w:color="auto" w:sz="4" w:space="0"/>
              <w:right w:val="single" w:color="auto" w:sz="4" w:space="0"/>
            </w:tcBorders>
            <w:vAlign w:val="center"/>
          </w:tcPr>
          <w:p w14:paraId="2C3525F8">
            <w:pPr>
              <w:adjustRightInd w:val="0"/>
              <w:snapToGrid w:val="0"/>
              <w:spacing w:line="400" w:lineRule="exact"/>
              <w:jc w:val="center"/>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序号</w:t>
            </w:r>
          </w:p>
        </w:tc>
        <w:tc>
          <w:tcPr>
            <w:tcW w:w="2268" w:type="dxa"/>
            <w:tcBorders>
              <w:top w:val="single" w:color="auto" w:sz="4" w:space="0"/>
              <w:left w:val="nil"/>
              <w:bottom w:val="single" w:color="auto" w:sz="4" w:space="0"/>
              <w:right w:val="single" w:color="auto" w:sz="4" w:space="0"/>
            </w:tcBorders>
            <w:vAlign w:val="center"/>
          </w:tcPr>
          <w:p w14:paraId="1A718C5A">
            <w:pPr>
              <w:adjustRightInd w:val="0"/>
              <w:snapToGrid w:val="0"/>
              <w:spacing w:line="400" w:lineRule="exact"/>
              <w:jc w:val="center"/>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项目承担单位</w:t>
            </w:r>
          </w:p>
        </w:tc>
        <w:tc>
          <w:tcPr>
            <w:tcW w:w="4395" w:type="dxa"/>
            <w:tcBorders>
              <w:top w:val="single" w:color="auto" w:sz="4" w:space="0"/>
              <w:left w:val="nil"/>
              <w:bottom w:val="single" w:color="auto" w:sz="4" w:space="0"/>
              <w:right w:val="single" w:color="auto" w:sz="4" w:space="0"/>
            </w:tcBorders>
            <w:vAlign w:val="center"/>
          </w:tcPr>
          <w:p w14:paraId="715C9135">
            <w:pPr>
              <w:adjustRightInd w:val="0"/>
              <w:snapToGrid w:val="0"/>
              <w:spacing w:line="400" w:lineRule="exact"/>
              <w:jc w:val="center"/>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项目概况</w:t>
            </w:r>
          </w:p>
        </w:tc>
        <w:tc>
          <w:tcPr>
            <w:tcW w:w="1559" w:type="dxa"/>
            <w:tcBorders>
              <w:top w:val="single" w:color="auto" w:sz="4" w:space="0"/>
              <w:left w:val="nil"/>
              <w:bottom w:val="single" w:color="auto" w:sz="4" w:space="0"/>
              <w:right w:val="single" w:color="auto" w:sz="4" w:space="0"/>
            </w:tcBorders>
            <w:vAlign w:val="center"/>
          </w:tcPr>
          <w:p w14:paraId="11DAA11F">
            <w:pPr>
              <w:adjustRightInd w:val="0"/>
              <w:snapToGrid w:val="0"/>
              <w:spacing w:line="400" w:lineRule="exact"/>
              <w:jc w:val="center"/>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项目投资总额</w:t>
            </w:r>
          </w:p>
        </w:tc>
        <w:tc>
          <w:tcPr>
            <w:tcW w:w="1276" w:type="dxa"/>
            <w:tcBorders>
              <w:top w:val="single" w:color="auto" w:sz="4" w:space="0"/>
              <w:left w:val="nil"/>
              <w:bottom w:val="single" w:color="auto" w:sz="4" w:space="0"/>
              <w:right w:val="single" w:color="auto" w:sz="4" w:space="0"/>
            </w:tcBorders>
            <w:vAlign w:val="center"/>
          </w:tcPr>
          <w:p w14:paraId="6DC5444D">
            <w:pPr>
              <w:adjustRightInd w:val="0"/>
              <w:snapToGrid w:val="0"/>
              <w:spacing w:line="400" w:lineRule="exact"/>
              <w:jc w:val="center"/>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申报</w:t>
            </w:r>
          </w:p>
          <w:p w14:paraId="6013EFFB">
            <w:pPr>
              <w:adjustRightInd w:val="0"/>
              <w:snapToGrid w:val="0"/>
              <w:spacing w:line="400" w:lineRule="exact"/>
              <w:jc w:val="center"/>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金额</w:t>
            </w:r>
          </w:p>
        </w:tc>
        <w:tc>
          <w:tcPr>
            <w:tcW w:w="1275" w:type="dxa"/>
            <w:tcBorders>
              <w:top w:val="single" w:color="auto" w:sz="4" w:space="0"/>
              <w:left w:val="nil"/>
              <w:bottom w:val="single" w:color="auto" w:sz="4" w:space="0"/>
              <w:right w:val="single" w:color="auto" w:sz="4" w:space="0"/>
            </w:tcBorders>
            <w:vAlign w:val="center"/>
          </w:tcPr>
          <w:p w14:paraId="40DC3C40">
            <w:pPr>
              <w:adjustRightInd w:val="0"/>
              <w:snapToGrid w:val="0"/>
              <w:spacing w:line="400" w:lineRule="exact"/>
              <w:jc w:val="center"/>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项目</w:t>
            </w:r>
          </w:p>
          <w:p w14:paraId="5C66FAB8">
            <w:pPr>
              <w:adjustRightInd w:val="0"/>
              <w:snapToGrid w:val="0"/>
              <w:spacing w:line="400" w:lineRule="exact"/>
              <w:jc w:val="center"/>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负责人</w:t>
            </w:r>
          </w:p>
        </w:tc>
        <w:tc>
          <w:tcPr>
            <w:tcW w:w="1276" w:type="dxa"/>
            <w:tcBorders>
              <w:top w:val="single" w:color="auto" w:sz="4" w:space="0"/>
              <w:left w:val="nil"/>
              <w:bottom w:val="single" w:color="auto" w:sz="4" w:space="0"/>
              <w:right w:val="single" w:color="auto" w:sz="4" w:space="0"/>
            </w:tcBorders>
            <w:vAlign w:val="center"/>
          </w:tcPr>
          <w:p w14:paraId="26C8673C">
            <w:pPr>
              <w:adjustRightInd w:val="0"/>
              <w:snapToGrid w:val="0"/>
              <w:spacing w:line="400" w:lineRule="exact"/>
              <w:jc w:val="center"/>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负责人</w:t>
            </w:r>
          </w:p>
          <w:p w14:paraId="3DA856FB">
            <w:pPr>
              <w:adjustRightInd w:val="0"/>
              <w:snapToGrid w:val="0"/>
              <w:spacing w:line="400" w:lineRule="exact"/>
              <w:jc w:val="center"/>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电话</w:t>
            </w:r>
          </w:p>
        </w:tc>
        <w:tc>
          <w:tcPr>
            <w:tcW w:w="1559" w:type="dxa"/>
            <w:tcBorders>
              <w:top w:val="single" w:color="auto" w:sz="4" w:space="0"/>
              <w:left w:val="nil"/>
              <w:bottom w:val="single" w:color="auto" w:sz="4" w:space="0"/>
              <w:right w:val="single" w:color="auto" w:sz="4" w:space="0"/>
            </w:tcBorders>
            <w:vAlign w:val="center"/>
          </w:tcPr>
          <w:p w14:paraId="4EF4E99E">
            <w:pPr>
              <w:adjustRightInd w:val="0"/>
              <w:snapToGrid w:val="0"/>
              <w:spacing w:line="400" w:lineRule="exact"/>
              <w:jc w:val="center"/>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项目单位地址</w:t>
            </w:r>
          </w:p>
        </w:tc>
      </w:tr>
      <w:tr w14:paraId="4B508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2" w:hRule="atLeast"/>
        </w:trPr>
        <w:tc>
          <w:tcPr>
            <w:tcW w:w="992" w:type="dxa"/>
            <w:tcBorders>
              <w:top w:val="single" w:color="auto" w:sz="4" w:space="0"/>
              <w:left w:val="single" w:color="auto" w:sz="4" w:space="0"/>
              <w:bottom w:val="single" w:color="auto" w:sz="4" w:space="0"/>
              <w:right w:val="single" w:color="auto" w:sz="4" w:space="0"/>
            </w:tcBorders>
            <w:vAlign w:val="center"/>
          </w:tcPr>
          <w:p w14:paraId="762002C7">
            <w:pPr>
              <w:adjustRightInd w:val="0"/>
              <w:snapToGrid w:val="0"/>
              <w:spacing w:line="400" w:lineRule="exact"/>
              <w:jc w:val="center"/>
              <w:rPr>
                <w:rFonts w:ascii="Times New Roman" w:hAnsi="Times New Roman" w:eastAsia="仿宋_GB2312" w:cs="Times New Roman"/>
                <w:sz w:val="32"/>
                <w:szCs w:val="32"/>
              </w:rPr>
            </w:pPr>
          </w:p>
        </w:tc>
        <w:tc>
          <w:tcPr>
            <w:tcW w:w="2268" w:type="dxa"/>
            <w:tcBorders>
              <w:top w:val="single" w:color="auto" w:sz="4" w:space="0"/>
              <w:left w:val="nil"/>
              <w:bottom w:val="single" w:color="auto" w:sz="4" w:space="0"/>
              <w:right w:val="single" w:color="auto" w:sz="4" w:space="0"/>
            </w:tcBorders>
            <w:vAlign w:val="center"/>
          </w:tcPr>
          <w:p w14:paraId="4EEAF9AE">
            <w:pPr>
              <w:adjustRightInd w:val="0"/>
              <w:snapToGrid w:val="0"/>
              <w:spacing w:line="400" w:lineRule="exact"/>
              <w:jc w:val="center"/>
              <w:rPr>
                <w:rFonts w:ascii="Times New Roman" w:hAnsi="Times New Roman" w:eastAsia="仿宋_GB2312" w:cs="Times New Roman"/>
                <w:sz w:val="32"/>
                <w:szCs w:val="32"/>
              </w:rPr>
            </w:pPr>
          </w:p>
        </w:tc>
        <w:tc>
          <w:tcPr>
            <w:tcW w:w="4395" w:type="dxa"/>
            <w:tcBorders>
              <w:top w:val="single" w:color="auto" w:sz="4" w:space="0"/>
              <w:left w:val="nil"/>
              <w:bottom w:val="single" w:color="auto" w:sz="4" w:space="0"/>
              <w:right w:val="single" w:color="auto" w:sz="4" w:space="0"/>
            </w:tcBorders>
            <w:vAlign w:val="center"/>
          </w:tcPr>
          <w:p w14:paraId="0881E973">
            <w:pPr>
              <w:adjustRightInd w:val="0"/>
              <w:snapToGrid w:val="0"/>
              <w:spacing w:line="400" w:lineRule="exact"/>
              <w:jc w:val="center"/>
              <w:rPr>
                <w:rFonts w:ascii="Times New Roman" w:hAnsi="Times New Roman" w:eastAsia="仿宋_GB2312" w:cs="Times New Roman"/>
                <w:sz w:val="32"/>
                <w:szCs w:val="32"/>
              </w:rPr>
            </w:pPr>
          </w:p>
        </w:tc>
        <w:tc>
          <w:tcPr>
            <w:tcW w:w="1559" w:type="dxa"/>
            <w:tcBorders>
              <w:top w:val="single" w:color="auto" w:sz="4" w:space="0"/>
              <w:left w:val="nil"/>
              <w:bottom w:val="single" w:color="auto" w:sz="4" w:space="0"/>
              <w:right w:val="single" w:color="auto" w:sz="4" w:space="0"/>
            </w:tcBorders>
            <w:vAlign w:val="center"/>
          </w:tcPr>
          <w:p w14:paraId="6344BE64">
            <w:pPr>
              <w:adjustRightInd w:val="0"/>
              <w:snapToGrid w:val="0"/>
              <w:spacing w:line="400" w:lineRule="exact"/>
              <w:jc w:val="center"/>
              <w:rPr>
                <w:rFonts w:ascii="Times New Roman" w:hAnsi="Times New Roman" w:eastAsia="仿宋_GB2312" w:cs="Times New Roman"/>
                <w:sz w:val="32"/>
                <w:szCs w:val="32"/>
              </w:rPr>
            </w:pPr>
          </w:p>
        </w:tc>
        <w:tc>
          <w:tcPr>
            <w:tcW w:w="1276" w:type="dxa"/>
            <w:tcBorders>
              <w:top w:val="single" w:color="auto" w:sz="4" w:space="0"/>
              <w:left w:val="nil"/>
              <w:bottom w:val="single" w:color="auto" w:sz="4" w:space="0"/>
              <w:right w:val="single" w:color="auto" w:sz="4" w:space="0"/>
            </w:tcBorders>
            <w:vAlign w:val="center"/>
          </w:tcPr>
          <w:p w14:paraId="0C055C8C">
            <w:pPr>
              <w:adjustRightInd w:val="0"/>
              <w:snapToGrid w:val="0"/>
              <w:spacing w:line="400" w:lineRule="exact"/>
              <w:jc w:val="center"/>
              <w:rPr>
                <w:rFonts w:ascii="Times New Roman" w:hAnsi="Times New Roman" w:eastAsia="仿宋_GB2312" w:cs="Times New Roman"/>
                <w:sz w:val="32"/>
                <w:szCs w:val="32"/>
              </w:rPr>
            </w:pPr>
          </w:p>
        </w:tc>
        <w:tc>
          <w:tcPr>
            <w:tcW w:w="1275" w:type="dxa"/>
            <w:tcBorders>
              <w:top w:val="single" w:color="auto" w:sz="4" w:space="0"/>
              <w:left w:val="nil"/>
              <w:bottom w:val="single" w:color="auto" w:sz="4" w:space="0"/>
              <w:right w:val="single" w:color="auto" w:sz="4" w:space="0"/>
            </w:tcBorders>
            <w:vAlign w:val="center"/>
          </w:tcPr>
          <w:p w14:paraId="52FDFA49">
            <w:pPr>
              <w:adjustRightInd w:val="0"/>
              <w:snapToGrid w:val="0"/>
              <w:spacing w:line="400" w:lineRule="exact"/>
              <w:jc w:val="center"/>
              <w:rPr>
                <w:rFonts w:ascii="Times New Roman" w:hAnsi="Times New Roman" w:eastAsia="仿宋_GB2312" w:cs="Times New Roman"/>
                <w:sz w:val="32"/>
                <w:szCs w:val="32"/>
              </w:rPr>
            </w:pPr>
          </w:p>
        </w:tc>
        <w:tc>
          <w:tcPr>
            <w:tcW w:w="1276" w:type="dxa"/>
            <w:tcBorders>
              <w:top w:val="single" w:color="auto" w:sz="4" w:space="0"/>
              <w:left w:val="nil"/>
              <w:bottom w:val="single" w:color="auto" w:sz="4" w:space="0"/>
              <w:right w:val="single" w:color="auto" w:sz="4" w:space="0"/>
            </w:tcBorders>
            <w:vAlign w:val="center"/>
          </w:tcPr>
          <w:p w14:paraId="63EA931B">
            <w:pPr>
              <w:adjustRightInd w:val="0"/>
              <w:snapToGrid w:val="0"/>
              <w:spacing w:line="400" w:lineRule="exact"/>
              <w:jc w:val="center"/>
              <w:rPr>
                <w:rFonts w:ascii="Times New Roman" w:hAnsi="Times New Roman" w:eastAsia="仿宋_GB2312" w:cs="Times New Roman"/>
                <w:sz w:val="32"/>
                <w:szCs w:val="32"/>
              </w:rPr>
            </w:pPr>
          </w:p>
        </w:tc>
        <w:tc>
          <w:tcPr>
            <w:tcW w:w="1559" w:type="dxa"/>
            <w:tcBorders>
              <w:top w:val="single" w:color="auto" w:sz="4" w:space="0"/>
              <w:left w:val="nil"/>
              <w:bottom w:val="single" w:color="auto" w:sz="4" w:space="0"/>
              <w:right w:val="single" w:color="auto" w:sz="4" w:space="0"/>
            </w:tcBorders>
            <w:vAlign w:val="center"/>
          </w:tcPr>
          <w:p w14:paraId="774AEC41">
            <w:pPr>
              <w:adjustRightInd w:val="0"/>
              <w:snapToGrid w:val="0"/>
              <w:spacing w:line="400" w:lineRule="exact"/>
              <w:jc w:val="center"/>
              <w:rPr>
                <w:rFonts w:ascii="Times New Roman" w:hAnsi="Times New Roman" w:eastAsia="仿宋_GB2312" w:cs="Times New Roman"/>
                <w:sz w:val="32"/>
                <w:szCs w:val="32"/>
              </w:rPr>
            </w:pPr>
          </w:p>
        </w:tc>
      </w:tr>
      <w:tr w14:paraId="01807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4" w:hRule="atLeast"/>
        </w:trPr>
        <w:tc>
          <w:tcPr>
            <w:tcW w:w="992" w:type="dxa"/>
            <w:tcBorders>
              <w:top w:val="single" w:color="auto" w:sz="4" w:space="0"/>
              <w:left w:val="single" w:color="auto" w:sz="4" w:space="0"/>
              <w:bottom w:val="single" w:color="auto" w:sz="4" w:space="0"/>
              <w:right w:val="single" w:color="auto" w:sz="4" w:space="0"/>
            </w:tcBorders>
            <w:vAlign w:val="center"/>
          </w:tcPr>
          <w:p w14:paraId="5A0C5115">
            <w:pPr>
              <w:adjustRightInd w:val="0"/>
              <w:snapToGrid w:val="0"/>
              <w:spacing w:line="400" w:lineRule="exact"/>
              <w:jc w:val="center"/>
              <w:rPr>
                <w:rFonts w:ascii="Times New Roman" w:hAnsi="Times New Roman" w:eastAsia="仿宋_GB2312" w:cs="Times New Roman"/>
                <w:sz w:val="32"/>
                <w:szCs w:val="32"/>
              </w:rPr>
            </w:pPr>
          </w:p>
        </w:tc>
        <w:tc>
          <w:tcPr>
            <w:tcW w:w="2268" w:type="dxa"/>
            <w:tcBorders>
              <w:top w:val="single" w:color="auto" w:sz="4" w:space="0"/>
              <w:left w:val="nil"/>
              <w:bottom w:val="single" w:color="auto" w:sz="4" w:space="0"/>
              <w:right w:val="single" w:color="auto" w:sz="4" w:space="0"/>
            </w:tcBorders>
            <w:vAlign w:val="center"/>
          </w:tcPr>
          <w:p w14:paraId="303E5670">
            <w:pPr>
              <w:adjustRightInd w:val="0"/>
              <w:snapToGrid w:val="0"/>
              <w:spacing w:line="400" w:lineRule="exact"/>
              <w:jc w:val="center"/>
              <w:rPr>
                <w:rFonts w:ascii="Times New Roman" w:hAnsi="Times New Roman" w:eastAsia="仿宋_GB2312" w:cs="Times New Roman"/>
                <w:sz w:val="32"/>
                <w:szCs w:val="32"/>
              </w:rPr>
            </w:pPr>
          </w:p>
        </w:tc>
        <w:tc>
          <w:tcPr>
            <w:tcW w:w="4395" w:type="dxa"/>
            <w:tcBorders>
              <w:top w:val="single" w:color="auto" w:sz="4" w:space="0"/>
              <w:left w:val="nil"/>
              <w:bottom w:val="single" w:color="auto" w:sz="4" w:space="0"/>
              <w:right w:val="single" w:color="auto" w:sz="4" w:space="0"/>
            </w:tcBorders>
            <w:vAlign w:val="center"/>
          </w:tcPr>
          <w:p w14:paraId="419F3BC2">
            <w:pPr>
              <w:adjustRightInd w:val="0"/>
              <w:snapToGrid w:val="0"/>
              <w:spacing w:line="400" w:lineRule="exact"/>
              <w:jc w:val="center"/>
              <w:rPr>
                <w:rFonts w:ascii="Times New Roman" w:hAnsi="Times New Roman" w:eastAsia="仿宋_GB2312" w:cs="Times New Roman"/>
                <w:sz w:val="32"/>
                <w:szCs w:val="32"/>
              </w:rPr>
            </w:pPr>
          </w:p>
        </w:tc>
        <w:tc>
          <w:tcPr>
            <w:tcW w:w="1559" w:type="dxa"/>
            <w:tcBorders>
              <w:top w:val="single" w:color="auto" w:sz="4" w:space="0"/>
              <w:left w:val="nil"/>
              <w:bottom w:val="single" w:color="auto" w:sz="4" w:space="0"/>
              <w:right w:val="single" w:color="auto" w:sz="4" w:space="0"/>
            </w:tcBorders>
            <w:vAlign w:val="center"/>
          </w:tcPr>
          <w:p w14:paraId="3598C2CA">
            <w:pPr>
              <w:adjustRightInd w:val="0"/>
              <w:snapToGrid w:val="0"/>
              <w:spacing w:line="400" w:lineRule="exact"/>
              <w:jc w:val="center"/>
              <w:rPr>
                <w:rFonts w:ascii="Times New Roman" w:hAnsi="Times New Roman" w:eastAsia="仿宋_GB2312" w:cs="Times New Roman"/>
                <w:sz w:val="32"/>
                <w:szCs w:val="32"/>
              </w:rPr>
            </w:pPr>
          </w:p>
        </w:tc>
        <w:tc>
          <w:tcPr>
            <w:tcW w:w="1276" w:type="dxa"/>
            <w:tcBorders>
              <w:top w:val="single" w:color="auto" w:sz="4" w:space="0"/>
              <w:left w:val="nil"/>
              <w:bottom w:val="single" w:color="auto" w:sz="4" w:space="0"/>
              <w:right w:val="single" w:color="auto" w:sz="4" w:space="0"/>
            </w:tcBorders>
            <w:vAlign w:val="center"/>
          </w:tcPr>
          <w:p w14:paraId="632F87CC">
            <w:pPr>
              <w:adjustRightInd w:val="0"/>
              <w:snapToGrid w:val="0"/>
              <w:spacing w:line="400" w:lineRule="exact"/>
              <w:jc w:val="center"/>
              <w:rPr>
                <w:rFonts w:ascii="Times New Roman" w:hAnsi="Times New Roman" w:eastAsia="仿宋_GB2312" w:cs="Times New Roman"/>
                <w:sz w:val="32"/>
                <w:szCs w:val="32"/>
              </w:rPr>
            </w:pPr>
          </w:p>
        </w:tc>
        <w:tc>
          <w:tcPr>
            <w:tcW w:w="1275" w:type="dxa"/>
            <w:tcBorders>
              <w:top w:val="single" w:color="auto" w:sz="4" w:space="0"/>
              <w:left w:val="nil"/>
              <w:bottom w:val="single" w:color="auto" w:sz="4" w:space="0"/>
              <w:right w:val="single" w:color="auto" w:sz="4" w:space="0"/>
            </w:tcBorders>
            <w:vAlign w:val="center"/>
          </w:tcPr>
          <w:p w14:paraId="62268A44">
            <w:pPr>
              <w:adjustRightInd w:val="0"/>
              <w:snapToGrid w:val="0"/>
              <w:spacing w:line="400" w:lineRule="exact"/>
              <w:jc w:val="center"/>
              <w:rPr>
                <w:rFonts w:ascii="Times New Roman" w:hAnsi="Times New Roman" w:eastAsia="仿宋_GB2312" w:cs="Times New Roman"/>
                <w:sz w:val="32"/>
                <w:szCs w:val="32"/>
              </w:rPr>
            </w:pPr>
          </w:p>
        </w:tc>
        <w:tc>
          <w:tcPr>
            <w:tcW w:w="1276" w:type="dxa"/>
            <w:tcBorders>
              <w:top w:val="single" w:color="auto" w:sz="4" w:space="0"/>
              <w:left w:val="nil"/>
              <w:bottom w:val="single" w:color="auto" w:sz="4" w:space="0"/>
              <w:right w:val="single" w:color="auto" w:sz="4" w:space="0"/>
            </w:tcBorders>
            <w:vAlign w:val="center"/>
          </w:tcPr>
          <w:p w14:paraId="23A6DC1F">
            <w:pPr>
              <w:adjustRightInd w:val="0"/>
              <w:snapToGrid w:val="0"/>
              <w:spacing w:line="400" w:lineRule="exact"/>
              <w:jc w:val="center"/>
              <w:rPr>
                <w:rFonts w:ascii="Times New Roman" w:hAnsi="Times New Roman" w:eastAsia="仿宋_GB2312" w:cs="Times New Roman"/>
                <w:sz w:val="32"/>
                <w:szCs w:val="32"/>
              </w:rPr>
            </w:pPr>
          </w:p>
        </w:tc>
        <w:tc>
          <w:tcPr>
            <w:tcW w:w="1559" w:type="dxa"/>
            <w:tcBorders>
              <w:top w:val="single" w:color="auto" w:sz="4" w:space="0"/>
              <w:left w:val="nil"/>
              <w:bottom w:val="single" w:color="auto" w:sz="4" w:space="0"/>
              <w:right w:val="single" w:color="auto" w:sz="4" w:space="0"/>
            </w:tcBorders>
            <w:vAlign w:val="center"/>
          </w:tcPr>
          <w:p w14:paraId="271FBCDC">
            <w:pPr>
              <w:adjustRightInd w:val="0"/>
              <w:snapToGrid w:val="0"/>
              <w:spacing w:line="400" w:lineRule="exact"/>
              <w:jc w:val="center"/>
              <w:rPr>
                <w:rFonts w:ascii="Times New Roman" w:hAnsi="Times New Roman" w:eastAsia="仿宋_GB2312" w:cs="Times New Roman"/>
                <w:sz w:val="32"/>
                <w:szCs w:val="32"/>
              </w:rPr>
            </w:pPr>
          </w:p>
        </w:tc>
      </w:tr>
      <w:tr w14:paraId="25274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4" w:hRule="atLeast"/>
        </w:trPr>
        <w:tc>
          <w:tcPr>
            <w:tcW w:w="992" w:type="dxa"/>
            <w:tcBorders>
              <w:top w:val="single" w:color="auto" w:sz="4" w:space="0"/>
              <w:left w:val="single" w:color="auto" w:sz="4" w:space="0"/>
              <w:bottom w:val="single" w:color="auto" w:sz="4" w:space="0"/>
              <w:right w:val="single" w:color="auto" w:sz="4" w:space="0"/>
            </w:tcBorders>
            <w:vAlign w:val="center"/>
          </w:tcPr>
          <w:p w14:paraId="19D9926F">
            <w:pPr>
              <w:adjustRightInd w:val="0"/>
              <w:snapToGrid w:val="0"/>
              <w:spacing w:line="400" w:lineRule="exact"/>
              <w:jc w:val="center"/>
              <w:rPr>
                <w:rFonts w:ascii="Times New Roman" w:hAnsi="Times New Roman" w:eastAsia="仿宋_GB2312" w:cs="Times New Roman"/>
                <w:sz w:val="32"/>
                <w:szCs w:val="32"/>
              </w:rPr>
            </w:pPr>
          </w:p>
        </w:tc>
        <w:tc>
          <w:tcPr>
            <w:tcW w:w="2268" w:type="dxa"/>
            <w:tcBorders>
              <w:top w:val="single" w:color="auto" w:sz="4" w:space="0"/>
              <w:left w:val="nil"/>
              <w:bottom w:val="single" w:color="auto" w:sz="4" w:space="0"/>
              <w:right w:val="single" w:color="auto" w:sz="4" w:space="0"/>
            </w:tcBorders>
            <w:vAlign w:val="center"/>
          </w:tcPr>
          <w:p w14:paraId="48B4D1FA">
            <w:pPr>
              <w:adjustRightInd w:val="0"/>
              <w:snapToGrid w:val="0"/>
              <w:spacing w:line="400" w:lineRule="exact"/>
              <w:jc w:val="center"/>
              <w:rPr>
                <w:rFonts w:ascii="Times New Roman" w:hAnsi="Times New Roman" w:eastAsia="仿宋_GB2312" w:cs="Times New Roman"/>
                <w:sz w:val="32"/>
                <w:szCs w:val="32"/>
              </w:rPr>
            </w:pPr>
          </w:p>
        </w:tc>
        <w:tc>
          <w:tcPr>
            <w:tcW w:w="4395" w:type="dxa"/>
            <w:tcBorders>
              <w:top w:val="single" w:color="auto" w:sz="4" w:space="0"/>
              <w:left w:val="nil"/>
              <w:bottom w:val="single" w:color="auto" w:sz="4" w:space="0"/>
              <w:right w:val="single" w:color="auto" w:sz="4" w:space="0"/>
            </w:tcBorders>
            <w:vAlign w:val="center"/>
          </w:tcPr>
          <w:p w14:paraId="4EC5DDF8">
            <w:pPr>
              <w:adjustRightInd w:val="0"/>
              <w:snapToGrid w:val="0"/>
              <w:spacing w:line="400" w:lineRule="exact"/>
              <w:jc w:val="center"/>
              <w:rPr>
                <w:rFonts w:ascii="Times New Roman" w:hAnsi="Times New Roman" w:eastAsia="仿宋_GB2312" w:cs="Times New Roman"/>
                <w:sz w:val="32"/>
                <w:szCs w:val="32"/>
              </w:rPr>
            </w:pPr>
          </w:p>
        </w:tc>
        <w:tc>
          <w:tcPr>
            <w:tcW w:w="1559" w:type="dxa"/>
            <w:tcBorders>
              <w:top w:val="single" w:color="auto" w:sz="4" w:space="0"/>
              <w:left w:val="nil"/>
              <w:bottom w:val="single" w:color="auto" w:sz="4" w:space="0"/>
              <w:right w:val="single" w:color="auto" w:sz="4" w:space="0"/>
            </w:tcBorders>
            <w:vAlign w:val="center"/>
          </w:tcPr>
          <w:p w14:paraId="3E8A4109">
            <w:pPr>
              <w:adjustRightInd w:val="0"/>
              <w:snapToGrid w:val="0"/>
              <w:spacing w:line="400" w:lineRule="exact"/>
              <w:jc w:val="center"/>
              <w:rPr>
                <w:rFonts w:ascii="Times New Roman" w:hAnsi="Times New Roman" w:eastAsia="仿宋_GB2312" w:cs="Times New Roman"/>
                <w:sz w:val="32"/>
                <w:szCs w:val="32"/>
              </w:rPr>
            </w:pPr>
          </w:p>
        </w:tc>
        <w:tc>
          <w:tcPr>
            <w:tcW w:w="1276" w:type="dxa"/>
            <w:tcBorders>
              <w:top w:val="single" w:color="auto" w:sz="4" w:space="0"/>
              <w:left w:val="nil"/>
              <w:bottom w:val="single" w:color="auto" w:sz="4" w:space="0"/>
              <w:right w:val="single" w:color="auto" w:sz="4" w:space="0"/>
            </w:tcBorders>
            <w:vAlign w:val="center"/>
          </w:tcPr>
          <w:p w14:paraId="586E02A7">
            <w:pPr>
              <w:adjustRightInd w:val="0"/>
              <w:snapToGrid w:val="0"/>
              <w:spacing w:line="400" w:lineRule="exact"/>
              <w:jc w:val="center"/>
              <w:rPr>
                <w:rFonts w:ascii="Times New Roman" w:hAnsi="Times New Roman" w:eastAsia="仿宋_GB2312" w:cs="Times New Roman"/>
                <w:sz w:val="32"/>
                <w:szCs w:val="32"/>
              </w:rPr>
            </w:pPr>
          </w:p>
        </w:tc>
        <w:tc>
          <w:tcPr>
            <w:tcW w:w="1275" w:type="dxa"/>
            <w:tcBorders>
              <w:top w:val="single" w:color="auto" w:sz="4" w:space="0"/>
              <w:left w:val="nil"/>
              <w:bottom w:val="single" w:color="auto" w:sz="4" w:space="0"/>
              <w:right w:val="single" w:color="auto" w:sz="4" w:space="0"/>
            </w:tcBorders>
            <w:vAlign w:val="center"/>
          </w:tcPr>
          <w:p w14:paraId="48F6D6DC">
            <w:pPr>
              <w:adjustRightInd w:val="0"/>
              <w:snapToGrid w:val="0"/>
              <w:spacing w:line="400" w:lineRule="exact"/>
              <w:jc w:val="center"/>
              <w:rPr>
                <w:rFonts w:ascii="Times New Roman" w:hAnsi="Times New Roman" w:eastAsia="仿宋_GB2312" w:cs="Times New Roman"/>
                <w:sz w:val="32"/>
                <w:szCs w:val="32"/>
              </w:rPr>
            </w:pPr>
          </w:p>
        </w:tc>
        <w:tc>
          <w:tcPr>
            <w:tcW w:w="1276" w:type="dxa"/>
            <w:tcBorders>
              <w:top w:val="single" w:color="auto" w:sz="4" w:space="0"/>
              <w:left w:val="nil"/>
              <w:bottom w:val="single" w:color="auto" w:sz="4" w:space="0"/>
              <w:right w:val="single" w:color="auto" w:sz="4" w:space="0"/>
            </w:tcBorders>
            <w:vAlign w:val="center"/>
          </w:tcPr>
          <w:p w14:paraId="37C05D65">
            <w:pPr>
              <w:adjustRightInd w:val="0"/>
              <w:snapToGrid w:val="0"/>
              <w:spacing w:line="400" w:lineRule="exact"/>
              <w:jc w:val="center"/>
              <w:rPr>
                <w:rFonts w:ascii="Times New Roman" w:hAnsi="Times New Roman" w:eastAsia="仿宋_GB2312" w:cs="Times New Roman"/>
                <w:sz w:val="32"/>
                <w:szCs w:val="32"/>
              </w:rPr>
            </w:pPr>
          </w:p>
        </w:tc>
        <w:tc>
          <w:tcPr>
            <w:tcW w:w="1559" w:type="dxa"/>
            <w:tcBorders>
              <w:top w:val="single" w:color="auto" w:sz="4" w:space="0"/>
              <w:left w:val="nil"/>
              <w:bottom w:val="single" w:color="auto" w:sz="4" w:space="0"/>
              <w:right w:val="single" w:color="auto" w:sz="4" w:space="0"/>
            </w:tcBorders>
            <w:vAlign w:val="center"/>
          </w:tcPr>
          <w:p w14:paraId="6F50511C">
            <w:pPr>
              <w:adjustRightInd w:val="0"/>
              <w:snapToGrid w:val="0"/>
              <w:spacing w:line="400" w:lineRule="exact"/>
              <w:jc w:val="center"/>
              <w:rPr>
                <w:rFonts w:ascii="Times New Roman" w:hAnsi="Times New Roman" w:eastAsia="仿宋_GB2312" w:cs="Times New Roman"/>
                <w:sz w:val="32"/>
                <w:szCs w:val="32"/>
              </w:rPr>
            </w:pPr>
          </w:p>
        </w:tc>
      </w:tr>
    </w:tbl>
    <w:p w14:paraId="5D23BBBE">
      <w:pPr>
        <w:ind w:firstLine="640" w:firstLineChars="200"/>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填报人：       联系电话：填报时间：</w:t>
      </w:r>
    </w:p>
    <w:p w14:paraId="75927EB3">
      <w:pPr>
        <w:widowControl/>
        <w:jc w:val="left"/>
        <w:rPr>
          <w:rFonts w:eastAsia="仿宋"/>
        </w:rPr>
        <w:sectPr>
          <w:pgSz w:w="16838" w:h="11906" w:orient="landscape"/>
          <w:pgMar w:top="1803" w:right="1440" w:bottom="1803" w:left="193" w:header="720" w:footer="720" w:gutter="0"/>
          <w:cols w:space="720" w:num="1"/>
          <w:docGrid w:type="lines" w:linePitch="312" w:charSpace="0"/>
        </w:sectPr>
      </w:pPr>
    </w:p>
    <w:p w14:paraId="159967CB">
      <w:pPr>
        <w:adjustRightInd w:val="0"/>
        <w:snapToGrid w:val="0"/>
        <w:spacing w:line="590" w:lineRule="exac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附件4</w:t>
      </w:r>
    </w:p>
    <w:p w14:paraId="4565352A">
      <w:pPr>
        <w:adjustRightInd w:val="0"/>
        <w:snapToGrid w:val="0"/>
        <w:spacing w:line="590" w:lineRule="exact"/>
        <w:ind w:firstLine="640"/>
        <w:rPr>
          <w:rFonts w:eastAsia="仿宋_GB2312"/>
        </w:rPr>
      </w:pPr>
    </w:p>
    <w:p w14:paraId="614F2DDA">
      <w:pPr>
        <w:adjustRightInd w:val="0"/>
        <w:snapToGrid w:val="0"/>
        <w:spacing w:line="590"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2025年中央农业经营主体能力提升资金</w:t>
      </w:r>
    </w:p>
    <w:p w14:paraId="01A6137F">
      <w:pPr>
        <w:adjustRightInd w:val="0"/>
        <w:snapToGrid w:val="0"/>
        <w:spacing w:line="590"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——新型农业经营主体培育项目</w:t>
      </w:r>
    </w:p>
    <w:p w14:paraId="654E0062">
      <w:pPr>
        <w:adjustRightInd w:val="0"/>
        <w:snapToGrid w:val="0"/>
        <w:spacing w:line="590" w:lineRule="exact"/>
        <w:jc w:val="center"/>
        <w:rPr>
          <w:rFonts w:ascii="方正小标宋简体" w:hAnsi="宋体" w:eastAsia="方正小标宋简体"/>
          <w:sz w:val="44"/>
          <w:szCs w:val="44"/>
        </w:rPr>
      </w:pPr>
    </w:p>
    <w:p w14:paraId="06D49DC9">
      <w:pPr>
        <w:adjustRightInd w:val="0"/>
        <w:snapToGrid w:val="0"/>
        <w:spacing w:line="590"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申报书</w:t>
      </w:r>
    </w:p>
    <w:p w14:paraId="2A7B346E">
      <w:pPr>
        <w:adjustRightInd w:val="0"/>
        <w:snapToGrid w:val="0"/>
        <w:spacing w:line="590" w:lineRule="exact"/>
        <w:ind w:firstLine="640"/>
        <w:rPr>
          <w:rFonts w:eastAsia="仿宋_GB2312"/>
          <w:sz w:val="32"/>
          <w:szCs w:val="32"/>
        </w:rPr>
      </w:pPr>
    </w:p>
    <w:p w14:paraId="7BDBC856">
      <w:pPr>
        <w:adjustRightInd w:val="0"/>
        <w:snapToGrid w:val="0"/>
        <w:spacing w:line="590" w:lineRule="exact"/>
        <w:ind w:firstLine="640"/>
        <w:rPr>
          <w:rFonts w:eastAsiaTheme="minorEastAsia"/>
          <w:szCs w:val="22"/>
        </w:rPr>
      </w:pPr>
    </w:p>
    <w:p w14:paraId="33883FDD">
      <w:pPr>
        <w:adjustRightInd w:val="0"/>
        <w:snapToGrid w:val="0"/>
        <w:spacing w:line="590" w:lineRule="exact"/>
        <w:ind w:firstLine="640"/>
      </w:pPr>
    </w:p>
    <w:p w14:paraId="2E834037">
      <w:pPr>
        <w:adjustRightInd w:val="0"/>
        <w:snapToGrid w:val="0"/>
        <w:spacing w:line="590" w:lineRule="exact"/>
        <w:ind w:firstLine="1260" w:firstLineChars="450"/>
        <w:rPr>
          <w:rFonts w:eastAsia="仿宋"/>
          <w:sz w:val="28"/>
          <w:szCs w:val="28"/>
          <w:u w:val="single"/>
        </w:rPr>
      </w:pPr>
      <w:r>
        <w:rPr>
          <w:rFonts w:hint="eastAsia" w:ascii="仿宋" w:hAnsi="仿宋" w:eastAsia="仿宋"/>
          <w:sz w:val="28"/>
          <w:szCs w:val="28"/>
        </w:rPr>
        <w:t>承担单位：</w:t>
      </w:r>
    </w:p>
    <w:p w14:paraId="0569567D">
      <w:pPr>
        <w:adjustRightInd w:val="0"/>
        <w:snapToGrid w:val="0"/>
        <w:spacing w:line="590" w:lineRule="exact"/>
        <w:ind w:firstLine="1260" w:firstLineChars="450"/>
        <w:rPr>
          <w:rFonts w:eastAsia="仿宋"/>
          <w:sz w:val="28"/>
          <w:szCs w:val="28"/>
          <w:u w:val="single"/>
        </w:rPr>
      </w:pPr>
      <w:r>
        <w:rPr>
          <w:rFonts w:hint="eastAsia" w:ascii="仿宋" w:hAnsi="仿宋" w:eastAsia="仿宋"/>
          <w:sz w:val="28"/>
          <w:szCs w:val="28"/>
        </w:rPr>
        <w:t>单位地址：</w:t>
      </w:r>
    </w:p>
    <w:p w14:paraId="67717733">
      <w:pPr>
        <w:adjustRightInd w:val="0"/>
        <w:snapToGrid w:val="0"/>
        <w:spacing w:line="590" w:lineRule="exact"/>
        <w:ind w:firstLine="1260" w:firstLineChars="450"/>
        <w:rPr>
          <w:rFonts w:eastAsia="仿宋"/>
          <w:sz w:val="28"/>
          <w:szCs w:val="28"/>
        </w:rPr>
      </w:pPr>
      <w:r>
        <w:rPr>
          <w:rFonts w:hint="eastAsia" w:ascii="仿宋" w:hAnsi="仿宋" w:eastAsia="仿宋"/>
          <w:sz w:val="28"/>
          <w:szCs w:val="28"/>
        </w:rPr>
        <w:t>建设地点：</w:t>
      </w:r>
    </w:p>
    <w:p w14:paraId="6B67D797">
      <w:pPr>
        <w:adjustRightInd w:val="0"/>
        <w:snapToGrid w:val="0"/>
        <w:spacing w:line="590" w:lineRule="exact"/>
        <w:ind w:firstLine="1260" w:firstLineChars="450"/>
        <w:rPr>
          <w:rFonts w:eastAsia="仿宋"/>
          <w:sz w:val="28"/>
          <w:szCs w:val="28"/>
        </w:rPr>
      </w:pPr>
      <w:r>
        <w:rPr>
          <w:rFonts w:hint="eastAsia" w:ascii="仿宋" w:hAnsi="仿宋" w:eastAsia="仿宋"/>
          <w:sz w:val="28"/>
          <w:szCs w:val="28"/>
        </w:rPr>
        <w:t>负责人：</w:t>
      </w:r>
    </w:p>
    <w:p w14:paraId="483FDA6B">
      <w:pPr>
        <w:adjustRightInd w:val="0"/>
        <w:snapToGrid w:val="0"/>
        <w:spacing w:line="590" w:lineRule="exact"/>
        <w:ind w:firstLine="1260" w:firstLineChars="450"/>
        <w:rPr>
          <w:rFonts w:eastAsia="仿宋"/>
          <w:sz w:val="28"/>
          <w:szCs w:val="28"/>
        </w:rPr>
      </w:pPr>
      <w:r>
        <w:rPr>
          <w:rFonts w:hint="eastAsia" w:ascii="仿宋" w:hAnsi="仿宋" w:eastAsia="仿宋"/>
          <w:sz w:val="28"/>
          <w:szCs w:val="28"/>
        </w:rPr>
        <w:t>电话：</w:t>
      </w:r>
    </w:p>
    <w:p w14:paraId="15218FA0">
      <w:pPr>
        <w:adjustRightInd w:val="0"/>
        <w:snapToGrid w:val="0"/>
        <w:spacing w:line="590" w:lineRule="exact"/>
        <w:ind w:firstLine="1260" w:firstLineChars="450"/>
        <w:rPr>
          <w:rFonts w:eastAsia="仿宋"/>
          <w:sz w:val="28"/>
          <w:szCs w:val="28"/>
        </w:rPr>
      </w:pPr>
      <w:r>
        <w:rPr>
          <w:rFonts w:hint="eastAsia" w:ascii="仿宋" w:hAnsi="仿宋" w:eastAsia="仿宋"/>
          <w:sz w:val="28"/>
          <w:szCs w:val="28"/>
        </w:rPr>
        <w:t>手机：</w:t>
      </w:r>
    </w:p>
    <w:p w14:paraId="4A40664E">
      <w:pPr>
        <w:adjustRightInd w:val="0"/>
        <w:snapToGrid w:val="0"/>
        <w:spacing w:line="590" w:lineRule="exact"/>
        <w:ind w:firstLine="1260" w:firstLineChars="450"/>
        <w:rPr>
          <w:rFonts w:eastAsia="仿宋"/>
          <w:sz w:val="28"/>
          <w:szCs w:val="28"/>
        </w:rPr>
      </w:pPr>
      <w:r>
        <w:rPr>
          <w:rFonts w:hint="eastAsia" w:ascii="仿宋" w:hAnsi="仿宋" w:eastAsia="仿宋"/>
          <w:sz w:val="28"/>
          <w:szCs w:val="28"/>
        </w:rPr>
        <w:t>传真：</w:t>
      </w:r>
    </w:p>
    <w:p w14:paraId="130A95F3">
      <w:pPr>
        <w:adjustRightInd w:val="0"/>
        <w:snapToGrid w:val="0"/>
        <w:spacing w:line="590" w:lineRule="exact"/>
        <w:ind w:firstLine="1260" w:firstLineChars="450"/>
        <w:rPr>
          <w:rFonts w:eastAsia="仿宋"/>
          <w:sz w:val="28"/>
          <w:szCs w:val="28"/>
          <w:u w:val="single"/>
        </w:rPr>
      </w:pPr>
      <w:r>
        <w:rPr>
          <w:rFonts w:hint="eastAsia" w:ascii="仿宋" w:hAnsi="仿宋" w:eastAsia="仿宋"/>
          <w:sz w:val="28"/>
          <w:szCs w:val="28"/>
        </w:rPr>
        <w:t>电子邮箱：</w:t>
      </w:r>
    </w:p>
    <w:p w14:paraId="04384B1B">
      <w:pPr>
        <w:adjustRightInd w:val="0"/>
        <w:snapToGrid w:val="0"/>
        <w:spacing w:line="590" w:lineRule="exact"/>
        <w:ind w:firstLine="1260" w:firstLineChars="450"/>
        <w:rPr>
          <w:rFonts w:eastAsia="仿宋"/>
          <w:sz w:val="28"/>
          <w:szCs w:val="28"/>
        </w:rPr>
      </w:pPr>
      <w:r>
        <w:rPr>
          <w:rFonts w:hint="eastAsia" w:ascii="仿宋" w:hAnsi="仿宋" w:eastAsia="仿宋"/>
          <w:sz w:val="28"/>
          <w:szCs w:val="28"/>
        </w:rPr>
        <w:t>主管单位：</w:t>
      </w:r>
    </w:p>
    <w:p w14:paraId="32179090">
      <w:pPr>
        <w:adjustRightInd w:val="0"/>
        <w:snapToGrid w:val="0"/>
        <w:spacing w:line="590" w:lineRule="exact"/>
        <w:ind w:firstLine="1260" w:firstLineChars="450"/>
        <w:rPr>
          <w:rFonts w:eastAsia="仿宋"/>
          <w:sz w:val="28"/>
          <w:szCs w:val="28"/>
        </w:rPr>
      </w:pPr>
      <w:r>
        <w:rPr>
          <w:rFonts w:hint="eastAsia" w:ascii="仿宋" w:hAnsi="仿宋" w:eastAsia="仿宋"/>
          <w:sz w:val="28"/>
          <w:szCs w:val="28"/>
        </w:rPr>
        <w:t>填报日期：</w:t>
      </w:r>
    </w:p>
    <w:p w14:paraId="668FD2C9">
      <w:pPr>
        <w:adjustRightInd w:val="0"/>
        <w:snapToGrid w:val="0"/>
        <w:spacing w:line="590" w:lineRule="exact"/>
        <w:rPr>
          <w:rFonts w:eastAsia="仿宋"/>
          <w:b/>
          <w:bCs/>
          <w:sz w:val="32"/>
          <w:szCs w:val="32"/>
        </w:rPr>
      </w:pPr>
    </w:p>
    <w:p w14:paraId="3C546A2D">
      <w:pPr>
        <w:adjustRightInd w:val="0"/>
        <w:snapToGrid w:val="0"/>
        <w:spacing w:line="590" w:lineRule="exact"/>
        <w:rPr>
          <w:rFonts w:eastAsia="仿宋"/>
          <w:b/>
          <w:bCs/>
          <w:szCs w:val="22"/>
        </w:rPr>
      </w:pPr>
    </w:p>
    <w:p w14:paraId="413B55C7">
      <w:pPr>
        <w:adjustRightInd w:val="0"/>
        <w:snapToGrid w:val="0"/>
        <w:spacing w:line="590" w:lineRule="exact"/>
        <w:jc w:val="center"/>
        <w:rPr>
          <w:rFonts w:eastAsia="仿宋"/>
        </w:rPr>
      </w:pPr>
      <w:r>
        <w:rPr>
          <w:rFonts w:hint="eastAsia" w:ascii="仿宋" w:hAnsi="仿宋" w:eastAsia="仿宋"/>
          <w:sz w:val="28"/>
          <w:szCs w:val="28"/>
        </w:rPr>
        <w:t>xxxxxx编制</w:t>
      </w:r>
    </w:p>
    <w:p w14:paraId="5ABFD206">
      <w:pPr>
        <w:jc w:val="left"/>
        <w:rPr>
          <w:rFonts w:eastAsia="黑体"/>
        </w:rPr>
      </w:pPr>
      <w:r>
        <w:rPr>
          <w:b/>
          <w:bCs/>
          <w:sz w:val="24"/>
        </w:rPr>
        <w:br w:type="page"/>
      </w:r>
      <w:r>
        <w:rPr>
          <w:rFonts w:hint="eastAsia" w:ascii="黑体" w:hAnsi="黑体" w:eastAsia="黑体"/>
        </w:rPr>
        <w:t>一、基本情况</w:t>
      </w:r>
    </w:p>
    <w:tbl>
      <w:tblPr>
        <w:tblStyle w:val="15"/>
        <w:tblW w:w="88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14"/>
        <w:gridCol w:w="1467"/>
        <w:gridCol w:w="40"/>
        <w:gridCol w:w="1325"/>
        <w:gridCol w:w="513"/>
        <w:gridCol w:w="1367"/>
        <w:gridCol w:w="1792"/>
      </w:tblGrid>
      <w:tr w14:paraId="3BCD7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2314" w:type="dxa"/>
            <w:tcBorders>
              <w:top w:val="single" w:color="auto" w:sz="4" w:space="0"/>
              <w:left w:val="single" w:color="auto" w:sz="4" w:space="0"/>
              <w:bottom w:val="single" w:color="auto" w:sz="4" w:space="0"/>
              <w:right w:val="single" w:color="auto" w:sz="4" w:space="0"/>
            </w:tcBorders>
            <w:vAlign w:val="center"/>
          </w:tcPr>
          <w:p w14:paraId="3B75CA42">
            <w:pPr>
              <w:adjustRightInd w:val="0"/>
              <w:snapToGrid w:val="0"/>
              <w:spacing w:line="360" w:lineRule="exact"/>
              <w:jc w:val="center"/>
              <w:rPr>
                <w:rFonts w:eastAsia="仿宋" w:asciiTheme="minorHAnsi" w:hAnsiTheme="minorHAnsi"/>
                <w:sz w:val="24"/>
                <w:szCs w:val="22"/>
              </w:rPr>
            </w:pPr>
            <w:r>
              <w:rPr>
                <w:rFonts w:hint="eastAsia" w:eastAsia="仿宋"/>
                <w:sz w:val="24"/>
              </w:rPr>
              <w:t>项目名称</w:t>
            </w:r>
          </w:p>
        </w:tc>
        <w:tc>
          <w:tcPr>
            <w:tcW w:w="6504" w:type="dxa"/>
            <w:gridSpan w:val="6"/>
            <w:tcBorders>
              <w:top w:val="single" w:color="auto" w:sz="4" w:space="0"/>
              <w:left w:val="nil"/>
              <w:bottom w:val="single" w:color="auto" w:sz="4" w:space="0"/>
              <w:right w:val="single" w:color="auto" w:sz="4" w:space="0"/>
            </w:tcBorders>
            <w:vAlign w:val="center"/>
          </w:tcPr>
          <w:p w14:paraId="662BCD7A">
            <w:pPr>
              <w:adjustRightInd w:val="0"/>
              <w:snapToGrid w:val="0"/>
              <w:spacing w:line="360" w:lineRule="exact"/>
              <w:rPr>
                <w:rFonts w:eastAsia="仿宋" w:asciiTheme="minorHAnsi" w:hAnsiTheme="minorHAnsi"/>
                <w:sz w:val="24"/>
                <w:szCs w:val="22"/>
              </w:rPr>
            </w:pPr>
          </w:p>
        </w:tc>
      </w:tr>
      <w:tr w14:paraId="03BD3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2314" w:type="dxa"/>
            <w:tcBorders>
              <w:top w:val="single" w:color="auto" w:sz="4" w:space="0"/>
              <w:left w:val="single" w:color="auto" w:sz="4" w:space="0"/>
              <w:bottom w:val="single" w:color="auto" w:sz="4" w:space="0"/>
              <w:right w:val="single" w:color="auto" w:sz="4" w:space="0"/>
            </w:tcBorders>
            <w:vAlign w:val="center"/>
          </w:tcPr>
          <w:p w14:paraId="5F143D72">
            <w:pPr>
              <w:adjustRightInd w:val="0"/>
              <w:snapToGrid w:val="0"/>
              <w:spacing w:line="360" w:lineRule="exact"/>
              <w:jc w:val="center"/>
              <w:rPr>
                <w:rFonts w:eastAsia="仿宋" w:asciiTheme="minorHAnsi" w:hAnsiTheme="minorHAnsi"/>
                <w:sz w:val="24"/>
                <w:szCs w:val="22"/>
              </w:rPr>
            </w:pPr>
            <w:r>
              <w:rPr>
                <w:rFonts w:hint="eastAsia" w:eastAsia="仿宋"/>
                <w:sz w:val="24"/>
              </w:rPr>
              <w:t>项目单位全称</w:t>
            </w:r>
          </w:p>
        </w:tc>
        <w:tc>
          <w:tcPr>
            <w:tcW w:w="6504" w:type="dxa"/>
            <w:gridSpan w:val="6"/>
            <w:tcBorders>
              <w:top w:val="single" w:color="auto" w:sz="4" w:space="0"/>
              <w:left w:val="nil"/>
              <w:bottom w:val="single" w:color="auto" w:sz="4" w:space="0"/>
              <w:right w:val="single" w:color="auto" w:sz="4" w:space="0"/>
            </w:tcBorders>
            <w:vAlign w:val="center"/>
          </w:tcPr>
          <w:p w14:paraId="2248F23D">
            <w:pPr>
              <w:adjustRightInd w:val="0"/>
              <w:snapToGrid w:val="0"/>
              <w:spacing w:line="360" w:lineRule="exact"/>
              <w:rPr>
                <w:rFonts w:eastAsia="仿宋" w:asciiTheme="minorHAnsi" w:hAnsiTheme="minorHAnsi"/>
                <w:sz w:val="24"/>
                <w:szCs w:val="22"/>
              </w:rPr>
            </w:pPr>
          </w:p>
        </w:tc>
      </w:tr>
      <w:tr w14:paraId="7AC0E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2314" w:type="dxa"/>
            <w:tcBorders>
              <w:top w:val="single" w:color="auto" w:sz="4" w:space="0"/>
              <w:left w:val="single" w:color="auto" w:sz="4" w:space="0"/>
              <w:bottom w:val="single" w:color="auto" w:sz="4" w:space="0"/>
              <w:right w:val="single" w:color="auto" w:sz="4" w:space="0"/>
            </w:tcBorders>
            <w:vAlign w:val="center"/>
          </w:tcPr>
          <w:p w14:paraId="573600F3">
            <w:pPr>
              <w:adjustRightInd w:val="0"/>
              <w:snapToGrid w:val="0"/>
              <w:spacing w:line="360" w:lineRule="exact"/>
              <w:jc w:val="center"/>
              <w:rPr>
                <w:rFonts w:eastAsia="仿宋"/>
                <w:sz w:val="24"/>
              </w:rPr>
            </w:pPr>
            <w:r>
              <w:rPr>
                <w:rFonts w:hint="eastAsia" w:eastAsia="仿宋"/>
                <w:sz w:val="24"/>
              </w:rPr>
              <w:t>统一社会信用代码</w:t>
            </w:r>
          </w:p>
        </w:tc>
        <w:tc>
          <w:tcPr>
            <w:tcW w:w="6504" w:type="dxa"/>
            <w:gridSpan w:val="6"/>
            <w:tcBorders>
              <w:top w:val="single" w:color="auto" w:sz="4" w:space="0"/>
              <w:left w:val="nil"/>
              <w:bottom w:val="single" w:color="auto" w:sz="4" w:space="0"/>
              <w:right w:val="single" w:color="auto" w:sz="4" w:space="0"/>
            </w:tcBorders>
            <w:vAlign w:val="center"/>
          </w:tcPr>
          <w:p w14:paraId="71D8D7E2">
            <w:pPr>
              <w:adjustRightInd w:val="0"/>
              <w:snapToGrid w:val="0"/>
              <w:spacing w:line="360" w:lineRule="exact"/>
              <w:rPr>
                <w:rFonts w:eastAsia="仿宋" w:asciiTheme="minorHAnsi" w:hAnsiTheme="minorHAnsi"/>
                <w:sz w:val="24"/>
                <w:szCs w:val="22"/>
              </w:rPr>
            </w:pPr>
          </w:p>
        </w:tc>
      </w:tr>
      <w:tr w14:paraId="63CAF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9" w:hRule="atLeast"/>
        </w:trPr>
        <w:tc>
          <w:tcPr>
            <w:tcW w:w="2314" w:type="dxa"/>
            <w:tcBorders>
              <w:top w:val="single" w:color="auto" w:sz="4" w:space="0"/>
              <w:left w:val="single" w:color="auto" w:sz="4" w:space="0"/>
              <w:bottom w:val="single" w:color="auto" w:sz="4" w:space="0"/>
              <w:right w:val="single" w:color="auto" w:sz="4" w:space="0"/>
            </w:tcBorders>
            <w:vAlign w:val="center"/>
          </w:tcPr>
          <w:p w14:paraId="2949E09E">
            <w:pPr>
              <w:adjustRightInd w:val="0"/>
              <w:snapToGrid w:val="0"/>
              <w:spacing w:line="360" w:lineRule="exact"/>
              <w:jc w:val="center"/>
              <w:rPr>
                <w:rFonts w:eastAsia="仿宋" w:asciiTheme="minorHAnsi" w:hAnsiTheme="minorHAnsi"/>
                <w:sz w:val="24"/>
                <w:szCs w:val="22"/>
              </w:rPr>
            </w:pPr>
            <w:r>
              <w:rPr>
                <w:rFonts w:hint="eastAsia" w:eastAsia="仿宋"/>
                <w:sz w:val="24"/>
              </w:rPr>
              <w:t>项目单位法人代表及联系电话</w:t>
            </w:r>
          </w:p>
        </w:tc>
        <w:tc>
          <w:tcPr>
            <w:tcW w:w="1467" w:type="dxa"/>
            <w:tcBorders>
              <w:top w:val="single" w:color="auto" w:sz="4" w:space="0"/>
              <w:left w:val="nil"/>
              <w:bottom w:val="single" w:color="auto" w:sz="4" w:space="0"/>
              <w:right w:val="single" w:color="auto" w:sz="4" w:space="0"/>
            </w:tcBorders>
            <w:vAlign w:val="center"/>
          </w:tcPr>
          <w:p w14:paraId="4DE4B044">
            <w:pPr>
              <w:adjustRightInd w:val="0"/>
              <w:snapToGrid w:val="0"/>
              <w:spacing w:line="360" w:lineRule="exact"/>
              <w:jc w:val="center"/>
              <w:rPr>
                <w:rFonts w:eastAsia="仿宋" w:asciiTheme="minorHAnsi" w:hAnsiTheme="minorHAnsi"/>
                <w:sz w:val="24"/>
                <w:szCs w:val="22"/>
              </w:rPr>
            </w:pPr>
          </w:p>
        </w:tc>
        <w:tc>
          <w:tcPr>
            <w:tcW w:w="1878" w:type="dxa"/>
            <w:gridSpan w:val="3"/>
            <w:tcBorders>
              <w:top w:val="single" w:color="auto" w:sz="4" w:space="0"/>
              <w:left w:val="nil"/>
              <w:bottom w:val="single" w:color="auto" w:sz="4" w:space="0"/>
              <w:right w:val="single" w:color="auto" w:sz="4" w:space="0"/>
            </w:tcBorders>
            <w:vAlign w:val="center"/>
          </w:tcPr>
          <w:p w14:paraId="096C8E9D">
            <w:pPr>
              <w:adjustRightInd w:val="0"/>
              <w:snapToGrid w:val="0"/>
              <w:spacing w:line="360" w:lineRule="exact"/>
              <w:jc w:val="center"/>
              <w:rPr>
                <w:rFonts w:eastAsia="仿宋" w:asciiTheme="minorHAnsi" w:hAnsiTheme="minorHAnsi"/>
                <w:sz w:val="24"/>
                <w:szCs w:val="22"/>
              </w:rPr>
            </w:pPr>
            <w:r>
              <w:rPr>
                <w:rFonts w:hint="eastAsia" w:eastAsia="仿宋"/>
                <w:sz w:val="24"/>
              </w:rPr>
              <w:t>项目单位地址</w:t>
            </w:r>
          </w:p>
        </w:tc>
        <w:tc>
          <w:tcPr>
            <w:tcW w:w="3159" w:type="dxa"/>
            <w:gridSpan w:val="2"/>
            <w:tcBorders>
              <w:top w:val="single" w:color="auto" w:sz="4" w:space="0"/>
              <w:left w:val="nil"/>
              <w:bottom w:val="single" w:color="auto" w:sz="4" w:space="0"/>
              <w:right w:val="single" w:color="auto" w:sz="4" w:space="0"/>
            </w:tcBorders>
            <w:vAlign w:val="center"/>
          </w:tcPr>
          <w:p w14:paraId="5D83211E">
            <w:pPr>
              <w:adjustRightInd w:val="0"/>
              <w:snapToGrid w:val="0"/>
              <w:spacing w:line="360" w:lineRule="exact"/>
              <w:rPr>
                <w:rFonts w:eastAsia="仿宋" w:asciiTheme="minorHAnsi" w:hAnsiTheme="minorHAnsi"/>
                <w:sz w:val="24"/>
                <w:szCs w:val="22"/>
              </w:rPr>
            </w:pPr>
          </w:p>
        </w:tc>
      </w:tr>
      <w:tr w14:paraId="63AFC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6" w:hRule="atLeast"/>
        </w:trPr>
        <w:tc>
          <w:tcPr>
            <w:tcW w:w="2314" w:type="dxa"/>
            <w:tcBorders>
              <w:top w:val="single" w:color="auto" w:sz="4" w:space="0"/>
              <w:left w:val="single" w:color="auto" w:sz="4" w:space="0"/>
              <w:bottom w:val="single" w:color="auto" w:sz="4" w:space="0"/>
              <w:right w:val="single" w:color="auto" w:sz="4" w:space="0"/>
            </w:tcBorders>
            <w:vAlign w:val="center"/>
          </w:tcPr>
          <w:p w14:paraId="2101BBD6">
            <w:pPr>
              <w:adjustRightInd w:val="0"/>
              <w:snapToGrid w:val="0"/>
              <w:spacing w:line="360" w:lineRule="exact"/>
              <w:jc w:val="center"/>
              <w:rPr>
                <w:rFonts w:eastAsia="仿宋" w:asciiTheme="minorHAnsi" w:hAnsiTheme="minorHAnsi"/>
                <w:sz w:val="24"/>
                <w:szCs w:val="22"/>
              </w:rPr>
            </w:pPr>
            <w:r>
              <w:rPr>
                <w:rFonts w:hint="eastAsia" w:eastAsia="仿宋"/>
                <w:sz w:val="24"/>
              </w:rPr>
              <w:t>项目联系人</w:t>
            </w:r>
          </w:p>
        </w:tc>
        <w:tc>
          <w:tcPr>
            <w:tcW w:w="1467" w:type="dxa"/>
            <w:tcBorders>
              <w:top w:val="single" w:color="auto" w:sz="4" w:space="0"/>
              <w:left w:val="nil"/>
              <w:bottom w:val="single" w:color="auto" w:sz="4" w:space="0"/>
              <w:right w:val="single" w:color="auto" w:sz="4" w:space="0"/>
            </w:tcBorders>
            <w:vAlign w:val="center"/>
          </w:tcPr>
          <w:p w14:paraId="38FA1C42">
            <w:pPr>
              <w:adjustRightInd w:val="0"/>
              <w:snapToGrid w:val="0"/>
              <w:spacing w:line="360" w:lineRule="exact"/>
              <w:jc w:val="center"/>
              <w:rPr>
                <w:rFonts w:eastAsia="仿宋" w:asciiTheme="minorHAnsi" w:hAnsiTheme="minorHAnsi"/>
                <w:sz w:val="24"/>
                <w:szCs w:val="22"/>
              </w:rPr>
            </w:pPr>
          </w:p>
        </w:tc>
        <w:tc>
          <w:tcPr>
            <w:tcW w:w="1878" w:type="dxa"/>
            <w:gridSpan w:val="3"/>
            <w:tcBorders>
              <w:top w:val="single" w:color="auto" w:sz="4" w:space="0"/>
              <w:left w:val="nil"/>
              <w:bottom w:val="single" w:color="auto" w:sz="4" w:space="0"/>
              <w:right w:val="single" w:color="auto" w:sz="4" w:space="0"/>
            </w:tcBorders>
            <w:vAlign w:val="center"/>
          </w:tcPr>
          <w:p w14:paraId="716BA915">
            <w:pPr>
              <w:adjustRightInd w:val="0"/>
              <w:snapToGrid w:val="0"/>
              <w:spacing w:line="360" w:lineRule="exact"/>
              <w:jc w:val="center"/>
              <w:rPr>
                <w:rFonts w:eastAsia="仿宋" w:asciiTheme="minorHAnsi" w:hAnsiTheme="minorHAnsi"/>
                <w:sz w:val="24"/>
                <w:szCs w:val="22"/>
              </w:rPr>
            </w:pPr>
            <w:r>
              <w:rPr>
                <w:rFonts w:hint="eastAsia" w:eastAsia="仿宋"/>
                <w:sz w:val="24"/>
              </w:rPr>
              <w:t>联系电话</w:t>
            </w:r>
          </w:p>
        </w:tc>
        <w:tc>
          <w:tcPr>
            <w:tcW w:w="3159" w:type="dxa"/>
            <w:gridSpan w:val="2"/>
            <w:tcBorders>
              <w:top w:val="single" w:color="auto" w:sz="4" w:space="0"/>
              <w:left w:val="nil"/>
              <w:bottom w:val="single" w:color="auto" w:sz="4" w:space="0"/>
              <w:right w:val="single" w:color="auto" w:sz="4" w:space="0"/>
            </w:tcBorders>
            <w:vAlign w:val="center"/>
          </w:tcPr>
          <w:p w14:paraId="5C0AAD19">
            <w:pPr>
              <w:adjustRightInd w:val="0"/>
              <w:snapToGrid w:val="0"/>
              <w:spacing w:line="360" w:lineRule="exact"/>
              <w:rPr>
                <w:rFonts w:eastAsia="仿宋" w:asciiTheme="minorHAnsi" w:hAnsiTheme="minorHAnsi"/>
                <w:sz w:val="24"/>
                <w:szCs w:val="22"/>
              </w:rPr>
            </w:pPr>
          </w:p>
        </w:tc>
      </w:tr>
      <w:tr w14:paraId="68D7E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8818" w:type="dxa"/>
            <w:gridSpan w:val="7"/>
            <w:tcBorders>
              <w:top w:val="single" w:color="auto" w:sz="4" w:space="0"/>
              <w:left w:val="single" w:color="auto" w:sz="4" w:space="0"/>
              <w:bottom w:val="single" w:color="auto" w:sz="4" w:space="0"/>
              <w:right w:val="single" w:color="auto" w:sz="4" w:space="0"/>
            </w:tcBorders>
            <w:vAlign w:val="center"/>
          </w:tcPr>
          <w:p w14:paraId="1DC74528">
            <w:pPr>
              <w:adjustRightInd w:val="0"/>
              <w:snapToGrid w:val="0"/>
              <w:spacing w:line="360" w:lineRule="exact"/>
              <w:jc w:val="center"/>
              <w:rPr>
                <w:rFonts w:eastAsia="仿宋" w:asciiTheme="minorHAnsi" w:hAnsiTheme="minorHAnsi"/>
                <w:sz w:val="24"/>
                <w:szCs w:val="22"/>
              </w:rPr>
            </w:pPr>
            <w:r>
              <w:rPr>
                <w:rFonts w:hint="eastAsia" w:eastAsia="仿宋"/>
                <w:sz w:val="24"/>
              </w:rPr>
              <w:t>项目建设单位情况</w:t>
            </w:r>
          </w:p>
        </w:tc>
      </w:tr>
      <w:tr w14:paraId="49467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2314" w:type="dxa"/>
            <w:tcBorders>
              <w:top w:val="single" w:color="auto" w:sz="4" w:space="0"/>
              <w:left w:val="single" w:color="auto" w:sz="4" w:space="0"/>
              <w:bottom w:val="single" w:color="auto" w:sz="4" w:space="0"/>
              <w:right w:val="single" w:color="auto" w:sz="4" w:space="0"/>
            </w:tcBorders>
            <w:vAlign w:val="center"/>
          </w:tcPr>
          <w:p w14:paraId="506F2F93">
            <w:pPr>
              <w:adjustRightInd w:val="0"/>
              <w:snapToGrid w:val="0"/>
              <w:spacing w:line="360" w:lineRule="exact"/>
              <w:jc w:val="left"/>
              <w:rPr>
                <w:rFonts w:eastAsia="仿宋" w:asciiTheme="minorHAnsi" w:hAnsiTheme="minorHAnsi"/>
                <w:sz w:val="24"/>
                <w:szCs w:val="22"/>
              </w:rPr>
            </w:pPr>
            <w:r>
              <w:rPr>
                <w:rFonts w:hint="eastAsia" w:eastAsia="仿宋"/>
                <w:sz w:val="24"/>
              </w:rPr>
              <w:t>资产规模（万元）</w:t>
            </w:r>
          </w:p>
        </w:tc>
        <w:tc>
          <w:tcPr>
            <w:tcW w:w="6504" w:type="dxa"/>
            <w:gridSpan w:val="6"/>
            <w:tcBorders>
              <w:top w:val="single" w:color="auto" w:sz="4" w:space="0"/>
              <w:left w:val="nil"/>
              <w:bottom w:val="single" w:color="auto" w:sz="4" w:space="0"/>
              <w:right w:val="single" w:color="auto" w:sz="4" w:space="0"/>
            </w:tcBorders>
            <w:vAlign w:val="center"/>
          </w:tcPr>
          <w:p w14:paraId="18728D51">
            <w:pPr>
              <w:adjustRightInd w:val="0"/>
              <w:snapToGrid w:val="0"/>
              <w:spacing w:line="360" w:lineRule="exact"/>
              <w:rPr>
                <w:rFonts w:eastAsia="仿宋" w:asciiTheme="minorHAnsi" w:hAnsiTheme="minorHAnsi"/>
                <w:sz w:val="24"/>
                <w:szCs w:val="22"/>
              </w:rPr>
            </w:pPr>
          </w:p>
        </w:tc>
      </w:tr>
      <w:tr w14:paraId="46898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3781" w:type="dxa"/>
            <w:gridSpan w:val="2"/>
            <w:tcBorders>
              <w:top w:val="single" w:color="auto" w:sz="4" w:space="0"/>
              <w:left w:val="single" w:color="auto" w:sz="4" w:space="0"/>
              <w:bottom w:val="single" w:color="auto" w:sz="4" w:space="0"/>
              <w:right w:val="single" w:color="auto" w:sz="4" w:space="0"/>
            </w:tcBorders>
            <w:vAlign w:val="center"/>
          </w:tcPr>
          <w:p w14:paraId="336E5C4D">
            <w:pPr>
              <w:adjustRightInd w:val="0"/>
              <w:snapToGrid w:val="0"/>
              <w:spacing w:line="360" w:lineRule="exact"/>
              <w:jc w:val="left"/>
              <w:rPr>
                <w:rFonts w:eastAsia="仿宋"/>
                <w:sz w:val="24"/>
                <w:szCs w:val="22"/>
              </w:rPr>
            </w:pPr>
            <w:r>
              <w:rPr>
                <w:rFonts w:hint="eastAsia" w:eastAsia="仿宋"/>
                <w:sz w:val="24"/>
              </w:rPr>
              <w:t>项目单位上年度生产经营收入</w:t>
            </w:r>
          </w:p>
          <w:p w14:paraId="16C931A8">
            <w:pPr>
              <w:adjustRightInd w:val="0"/>
              <w:snapToGrid w:val="0"/>
              <w:spacing w:line="360" w:lineRule="exact"/>
              <w:ind w:firstLine="1080" w:firstLineChars="450"/>
              <w:jc w:val="left"/>
              <w:rPr>
                <w:rFonts w:eastAsia="仿宋" w:asciiTheme="minorHAnsi" w:hAnsiTheme="minorHAnsi"/>
                <w:sz w:val="24"/>
                <w:szCs w:val="22"/>
              </w:rPr>
            </w:pPr>
            <w:r>
              <w:rPr>
                <w:rFonts w:hint="eastAsia" w:eastAsia="仿宋"/>
                <w:sz w:val="24"/>
              </w:rPr>
              <w:t>（万元）</w:t>
            </w:r>
          </w:p>
        </w:tc>
        <w:tc>
          <w:tcPr>
            <w:tcW w:w="5037" w:type="dxa"/>
            <w:gridSpan w:val="5"/>
            <w:tcBorders>
              <w:top w:val="single" w:color="auto" w:sz="4" w:space="0"/>
              <w:left w:val="nil"/>
              <w:bottom w:val="single" w:color="auto" w:sz="4" w:space="0"/>
              <w:right w:val="single" w:color="auto" w:sz="4" w:space="0"/>
            </w:tcBorders>
            <w:vAlign w:val="center"/>
          </w:tcPr>
          <w:p w14:paraId="391E0008">
            <w:pPr>
              <w:adjustRightInd w:val="0"/>
              <w:snapToGrid w:val="0"/>
              <w:spacing w:line="360" w:lineRule="exact"/>
              <w:rPr>
                <w:rFonts w:eastAsia="仿宋" w:asciiTheme="minorHAnsi" w:hAnsiTheme="minorHAnsi"/>
                <w:sz w:val="24"/>
                <w:szCs w:val="22"/>
              </w:rPr>
            </w:pPr>
          </w:p>
        </w:tc>
      </w:tr>
      <w:tr w14:paraId="218FE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2314" w:type="dxa"/>
            <w:tcBorders>
              <w:top w:val="single" w:color="auto" w:sz="4" w:space="0"/>
              <w:left w:val="single" w:color="auto" w:sz="4" w:space="0"/>
              <w:bottom w:val="single" w:color="auto" w:sz="4" w:space="0"/>
              <w:right w:val="single" w:color="auto" w:sz="4" w:space="0"/>
            </w:tcBorders>
            <w:vAlign w:val="center"/>
          </w:tcPr>
          <w:p w14:paraId="6CF8FFFA">
            <w:pPr>
              <w:adjustRightInd w:val="0"/>
              <w:snapToGrid w:val="0"/>
              <w:spacing w:line="360" w:lineRule="exact"/>
              <w:jc w:val="center"/>
              <w:rPr>
                <w:rFonts w:eastAsia="仿宋" w:asciiTheme="minorHAnsi" w:hAnsiTheme="minorHAnsi"/>
                <w:sz w:val="24"/>
                <w:szCs w:val="22"/>
              </w:rPr>
            </w:pPr>
            <w:r>
              <w:rPr>
                <w:rFonts w:hint="eastAsia" w:eastAsia="仿宋"/>
                <w:sz w:val="24"/>
              </w:rPr>
              <w:t>基地面积</w:t>
            </w:r>
          </w:p>
        </w:tc>
        <w:tc>
          <w:tcPr>
            <w:tcW w:w="1467" w:type="dxa"/>
            <w:tcBorders>
              <w:top w:val="single" w:color="auto" w:sz="4" w:space="0"/>
              <w:left w:val="nil"/>
              <w:bottom w:val="single" w:color="auto" w:sz="4" w:space="0"/>
              <w:right w:val="single" w:color="auto" w:sz="4" w:space="0"/>
            </w:tcBorders>
            <w:vAlign w:val="center"/>
          </w:tcPr>
          <w:p w14:paraId="2B946220">
            <w:pPr>
              <w:adjustRightInd w:val="0"/>
              <w:snapToGrid w:val="0"/>
              <w:spacing w:line="360" w:lineRule="exact"/>
              <w:rPr>
                <w:rFonts w:eastAsia="仿宋" w:asciiTheme="minorHAnsi" w:hAnsiTheme="minorHAnsi"/>
                <w:sz w:val="24"/>
                <w:szCs w:val="22"/>
              </w:rPr>
            </w:pPr>
            <w:r>
              <w:rPr>
                <w:rFonts w:hint="eastAsia" w:eastAsia="仿宋"/>
                <w:sz w:val="24"/>
              </w:rPr>
              <w:t>亩</w:t>
            </w:r>
          </w:p>
        </w:tc>
        <w:tc>
          <w:tcPr>
            <w:tcW w:w="1878" w:type="dxa"/>
            <w:gridSpan w:val="3"/>
            <w:tcBorders>
              <w:top w:val="single" w:color="auto" w:sz="4" w:space="0"/>
              <w:left w:val="nil"/>
              <w:bottom w:val="single" w:color="auto" w:sz="4" w:space="0"/>
              <w:right w:val="single" w:color="auto" w:sz="4" w:space="0"/>
            </w:tcBorders>
            <w:vAlign w:val="center"/>
          </w:tcPr>
          <w:p w14:paraId="0B04D6D0">
            <w:pPr>
              <w:adjustRightInd w:val="0"/>
              <w:snapToGrid w:val="0"/>
              <w:spacing w:line="360" w:lineRule="exact"/>
              <w:jc w:val="center"/>
              <w:rPr>
                <w:rFonts w:eastAsia="仿宋" w:asciiTheme="minorHAnsi" w:hAnsiTheme="minorHAnsi"/>
                <w:sz w:val="24"/>
                <w:szCs w:val="22"/>
              </w:rPr>
            </w:pPr>
            <w:r>
              <w:rPr>
                <w:rFonts w:hint="eastAsia" w:eastAsia="仿宋"/>
                <w:sz w:val="24"/>
              </w:rPr>
              <w:t>经营类型</w:t>
            </w:r>
          </w:p>
        </w:tc>
        <w:tc>
          <w:tcPr>
            <w:tcW w:w="3159" w:type="dxa"/>
            <w:gridSpan w:val="2"/>
            <w:tcBorders>
              <w:top w:val="single" w:color="auto" w:sz="4" w:space="0"/>
              <w:left w:val="nil"/>
              <w:bottom w:val="single" w:color="auto" w:sz="4" w:space="0"/>
              <w:right w:val="single" w:color="auto" w:sz="4" w:space="0"/>
            </w:tcBorders>
            <w:vAlign w:val="center"/>
          </w:tcPr>
          <w:p w14:paraId="767C3361">
            <w:pPr>
              <w:adjustRightInd w:val="0"/>
              <w:snapToGrid w:val="0"/>
              <w:spacing w:line="360" w:lineRule="exact"/>
              <w:rPr>
                <w:rFonts w:eastAsia="仿宋" w:asciiTheme="minorHAnsi" w:hAnsiTheme="minorHAnsi"/>
                <w:sz w:val="24"/>
                <w:szCs w:val="22"/>
              </w:rPr>
            </w:pPr>
            <w:r>
              <w:rPr>
                <w:rFonts w:hint="eastAsia" w:eastAsia="仿宋"/>
                <w:sz w:val="24"/>
              </w:rPr>
              <w:t>种植</w:t>
            </w:r>
            <w:r>
              <w:rPr>
                <w:rFonts w:eastAsia="仿宋"/>
                <w:sz w:val="24"/>
              </w:rPr>
              <w:t>□</w:t>
            </w:r>
            <w:r>
              <w:rPr>
                <w:rFonts w:hint="eastAsia" w:ascii="仿宋" w:hAnsi="仿宋" w:eastAsia="仿宋"/>
                <w:sz w:val="24"/>
              </w:rPr>
              <w:t>、养殖</w:t>
            </w:r>
            <w:r>
              <w:rPr>
                <w:rFonts w:eastAsia="仿宋"/>
                <w:sz w:val="24"/>
              </w:rPr>
              <w:t>□</w:t>
            </w:r>
            <w:r>
              <w:rPr>
                <w:rFonts w:hint="eastAsia" w:ascii="仿宋" w:hAnsi="仿宋" w:eastAsia="仿宋"/>
                <w:sz w:val="24"/>
              </w:rPr>
              <w:t>、种养结合</w:t>
            </w:r>
            <w:r>
              <w:rPr>
                <w:rFonts w:eastAsia="仿宋"/>
                <w:sz w:val="24"/>
              </w:rPr>
              <w:t>□</w:t>
            </w:r>
            <w:r>
              <w:rPr>
                <w:rFonts w:hint="eastAsia" w:ascii="仿宋" w:hAnsi="仿宋" w:eastAsia="仿宋"/>
                <w:sz w:val="24"/>
              </w:rPr>
              <w:t>、加工</w:t>
            </w:r>
            <w:r>
              <w:rPr>
                <w:rFonts w:eastAsia="仿宋"/>
                <w:sz w:val="24"/>
              </w:rPr>
              <w:t>□</w:t>
            </w:r>
            <w:r>
              <w:rPr>
                <w:rFonts w:hint="eastAsia" w:ascii="仿宋" w:hAnsi="仿宋" w:eastAsia="仿宋"/>
                <w:sz w:val="24"/>
              </w:rPr>
              <w:t>、科研</w:t>
            </w:r>
            <w:r>
              <w:rPr>
                <w:rFonts w:eastAsia="仿宋"/>
                <w:sz w:val="24"/>
              </w:rPr>
              <w:t>□</w:t>
            </w:r>
            <w:r>
              <w:rPr>
                <w:rFonts w:hint="eastAsia" w:ascii="仿宋" w:hAnsi="仿宋" w:eastAsia="仿宋"/>
                <w:sz w:val="24"/>
              </w:rPr>
              <w:t>、其它</w:t>
            </w:r>
            <w:r>
              <w:rPr>
                <w:rFonts w:eastAsia="仿宋"/>
                <w:sz w:val="24"/>
              </w:rPr>
              <w:t>□</w:t>
            </w:r>
          </w:p>
        </w:tc>
      </w:tr>
      <w:tr w14:paraId="32F78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2" w:hRule="atLeast"/>
        </w:trPr>
        <w:tc>
          <w:tcPr>
            <w:tcW w:w="2314" w:type="dxa"/>
            <w:tcBorders>
              <w:top w:val="single" w:color="auto" w:sz="4" w:space="0"/>
              <w:left w:val="single" w:color="auto" w:sz="4" w:space="0"/>
              <w:bottom w:val="single" w:color="auto" w:sz="4" w:space="0"/>
              <w:right w:val="single" w:color="auto" w:sz="4" w:space="0"/>
            </w:tcBorders>
            <w:vAlign w:val="center"/>
          </w:tcPr>
          <w:p w14:paraId="24556B75">
            <w:pPr>
              <w:adjustRightInd w:val="0"/>
              <w:snapToGrid w:val="0"/>
              <w:spacing w:line="360" w:lineRule="exact"/>
              <w:jc w:val="center"/>
              <w:rPr>
                <w:rFonts w:eastAsia="仿宋" w:asciiTheme="minorHAnsi" w:hAnsiTheme="minorHAnsi"/>
                <w:sz w:val="24"/>
                <w:szCs w:val="22"/>
              </w:rPr>
            </w:pPr>
            <w:r>
              <w:rPr>
                <w:rFonts w:hint="eastAsia" w:eastAsia="仿宋"/>
                <w:sz w:val="24"/>
              </w:rPr>
              <w:t>土地使用情况</w:t>
            </w:r>
          </w:p>
        </w:tc>
        <w:tc>
          <w:tcPr>
            <w:tcW w:w="3345" w:type="dxa"/>
            <w:gridSpan w:val="4"/>
            <w:tcBorders>
              <w:top w:val="single" w:color="auto" w:sz="4" w:space="0"/>
              <w:left w:val="nil"/>
              <w:bottom w:val="single" w:color="auto" w:sz="4" w:space="0"/>
              <w:right w:val="single" w:color="auto" w:sz="4" w:space="0"/>
            </w:tcBorders>
            <w:vAlign w:val="center"/>
          </w:tcPr>
          <w:p w14:paraId="2A08485A">
            <w:pPr>
              <w:adjustRightInd w:val="0"/>
              <w:snapToGrid w:val="0"/>
              <w:spacing w:line="360" w:lineRule="exact"/>
              <w:jc w:val="center"/>
              <w:rPr>
                <w:rFonts w:eastAsia="仿宋" w:asciiTheme="minorHAnsi" w:hAnsiTheme="minorHAnsi"/>
                <w:sz w:val="24"/>
                <w:szCs w:val="22"/>
              </w:rPr>
            </w:pPr>
            <w:r>
              <w:rPr>
                <w:rFonts w:hint="eastAsia" w:eastAsia="仿宋"/>
                <w:sz w:val="24"/>
              </w:rPr>
              <w:t>自有</w:t>
            </w:r>
            <w:r>
              <w:rPr>
                <w:rFonts w:eastAsia="仿宋"/>
                <w:sz w:val="24"/>
              </w:rPr>
              <w:t>□</w:t>
            </w:r>
            <w:r>
              <w:rPr>
                <w:rFonts w:hint="eastAsia" w:ascii="仿宋" w:hAnsi="仿宋" w:eastAsia="仿宋"/>
                <w:sz w:val="24"/>
              </w:rPr>
              <w:t>、租赁</w:t>
            </w:r>
            <w:r>
              <w:rPr>
                <w:rFonts w:eastAsia="仿宋"/>
                <w:sz w:val="24"/>
              </w:rPr>
              <w:t>□</w:t>
            </w:r>
          </w:p>
        </w:tc>
        <w:tc>
          <w:tcPr>
            <w:tcW w:w="1367" w:type="dxa"/>
            <w:tcBorders>
              <w:top w:val="single" w:color="auto" w:sz="4" w:space="0"/>
              <w:left w:val="nil"/>
              <w:bottom w:val="single" w:color="auto" w:sz="4" w:space="0"/>
              <w:right w:val="single" w:color="auto" w:sz="4" w:space="0"/>
            </w:tcBorders>
            <w:vAlign w:val="center"/>
          </w:tcPr>
          <w:p w14:paraId="1544259A">
            <w:pPr>
              <w:adjustRightInd w:val="0"/>
              <w:snapToGrid w:val="0"/>
              <w:spacing w:line="360" w:lineRule="exact"/>
              <w:jc w:val="center"/>
              <w:rPr>
                <w:rFonts w:eastAsia="仿宋" w:asciiTheme="minorHAnsi" w:hAnsiTheme="minorHAnsi"/>
                <w:sz w:val="24"/>
                <w:szCs w:val="22"/>
              </w:rPr>
            </w:pPr>
            <w:r>
              <w:rPr>
                <w:rFonts w:hint="eastAsia" w:eastAsia="仿宋"/>
                <w:sz w:val="24"/>
              </w:rPr>
              <w:t>租期</w:t>
            </w:r>
          </w:p>
        </w:tc>
        <w:tc>
          <w:tcPr>
            <w:tcW w:w="1792" w:type="dxa"/>
            <w:tcBorders>
              <w:top w:val="single" w:color="auto" w:sz="4" w:space="0"/>
              <w:left w:val="nil"/>
              <w:bottom w:val="single" w:color="auto" w:sz="4" w:space="0"/>
              <w:right w:val="single" w:color="auto" w:sz="4" w:space="0"/>
            </w:tcBorders>
            <w:vAlign w:val="center"/>
          </w:tcPr>
          <w:p w14:paraId="766F810C">
            <w:pPr>
              <w:adjustRightInd w:val="0"/>
              <w:snapToGrid w:val="0"/>
              <w:spacing w:line="360" w:lineRule="exact"/>
              <w:jc w:val="center"/>
              <w:rPr>
                <w:rFonts w:eastAsia="仿宋" w:asciiTheme="minorHAnsi" w:hAnsiTheme="minorHAnsi"/>
                <w:sz w:val="24"/>
                <w:szCs w:val="22"/>
              </w:rPr>
            </w:pPr>
            <w:r>
              <w:rPr>
                <w:rFonts w:hint="eastAsia" w:eastAsia="仿宋"/>
                <w:sz w:val="24"/>
              </w:rPr>
              <w:t xml:space="preserve">    年至年</w:t>
            </w:r>
          </w:p>
        </w:tc>
      </w:tr>
      <w:tr w14:paraId="1C535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0" w:hRule="atLeast"/>
        </w:trPr>
        <w:tc>
          <w:tcPr>
            <w:tcW w:w="8818" w:type="dxa"/>
            <w:gridSpan w:val="7"/>
            <w:tcBorders>
              <w:top w:val="single" w:color="auto" w:sz="4" w:space="0"/>
              <w:left w:val="single" w:color="auto" w:sz="4" w:space="0"/>
              <w:bottom w:val="single" w:color="auto" w:sz="4" w:space="0"/>
              <w:right w:val="single" w:color="auto" w:sz="4" w:space="0"/>
            </w:tcBorders>
            <w:vAlign w:val="center"/>
          </w:tcPr>
          <w:p w14:paraId="0F48421C">
            <w:pPr>
              <w:adjustRightInd w:val="0"/>
              <w:snapToGrid w:val="0"/>
              <w:spacing w:line="360" w:lineRule="exact"/>
              <w:jc w:val="center"/>
              <w:rPr>
                <w:rFonts w:eastAsia="仿宋" w:asciiTheme="minorHAnsi" w:hAnsiTheme="minorHAnsi"/>
                <w:sz w:val="24"/>
                <w:szCs w:val="22"/>
              </w:rPr>
            </w:pPr>
            <w:r>
              <w:rPr>
                <w:rFonts w:hint="eastAsia" w:eastAsia="仿宋"/>
                <w:sz w:val="24"/>
              </w:rPr>
              <w:t>项目建设申报情况</w:t>
            </w:r>
          </w:p>
        </w:tc>
      </w:tr>
      <w:tr w14:paraId="3BAF6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1" w:hRule="atLeast"/>
        </w:trPr>
        <w:tc>
          <w:tcPr>
            <w:tcW w:w="2314" w:type="dxa"/>
            <w:tcBorders>
              <w:top w:val="single" w:color="auto" w:sz="4" w:space="0"/>
              <w:left w:val="single" w:color="auto" w:sz="4" w:space="0"/>
              <w:bottom w:val="single" w:color="auto" w:sz="4" w:space="0"/>
              <w:right w:val="single" w:color="auto" w:sz="4" w:space="0"/>
            </w:tcBorders>
            <w:vAlign w:val="center"/>
          </w:tcPr>
          <w:p w14:paraId="0A4933F3">
            <w:pPr>
              <w:adjustRightInd w:val="0"/>
              <w:snapToGrid w:val="0"/>
              <w:spacing w:line="360" w:lineRule="exact"/>
              <w:jc w:val="center"/>
              <w:rPr>
                <w:rFonts w:eastAsia="仿宋" w:asciiTheme="minorHAnsi" w:hAnsiTheme="minorHAnsi"/>
                <w:sz w:val="24"/>
                <w:szCs w:val="22"/>
              </w:rPr>
            </w:pPr>
            <w:r>
              <w:rPr>
                <w:rFonts w:hint="eastAsia" w:eastAsia="仿宋"/>
                <w:sz w:val="24"/>
              </w:rPr>
              <w:t>计划总投资（万元）</w:t>
            </w:r>
          </w:p>
        </w:tc>
        <w:tc>
          <w:tcPr>
            <w:tcW w:w="6504" w:type="dxa"/>
            <w:gridSpan w:val="6"/>
            <w:tcBorders>
              <w:top w:val="single" w:color="auto" w:sz="4" w:space="0"/>
              <w:left w:val="nil"/>
              <w:bottom w:val="single" w:color="auto" w:sz="4" w:space="0"/>
              <w:right w:val="single" w:color="auto" w:sz="4" w:space="0"/>
            </w:tcBorders>
            <w:vAlign w:val="center"/>
          </w:tcPr>
          <w:p w14:paraId="10762A5F">
            <w:pPr>
              <w:adjustRightInd w:val="0"/>
              <w:snapToGrid w:val="0"/>
              <w:spacing w:line="360" w:lineRule="exact"/>
              <w:rPr>
                <w:rFonts w:eastAsia="仿宋" w:asciiTheme="minorHAnsi" w:hAnsiTheme="minorHAnsi"/>
                <w:sz w:val="24"/>
                <w:szCs w:val="22"/>
              </w:rPr>
            </w:pPr>
          </w:p>
        </w:tc>
      </w:tr>
      <w:tr w14:paraId="10347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trPr>
        <w:tc>
          <w:tcPr>
            <w:tcW w:w="2314" w:type="dxa"/>
            <w:tcBorders>
              <w:top w:val="single" w:color="auto" w:sz="4" w:space="0"/>
              <w:left w:val="single" w:color="auto" w:sz="4" w:space="0"/>
              <w:bottom w:val="single" w:color="auto" w:sz="4" w:space="0"/>
              <w:right w:val="single" w:color="auto" w:sz="4" w:space="0"/>
            </w:tcBorders>
            <w:vAlign w:val="center"/>
          </w:tcPr>
          <w:p w14:paraId="237FE04B">
            <w:pPr>
              <w:adjustRightInd w:val="0"/>
              <w:snapToGrid w:val="0"/>
              <w:spacing w:line="360" w:lineRule="exact"/>
              <w:jc w:val="center"/>
              <w:rPr>
                <w:rFonts w:eastAsia="仿宋" w:asciiTheme="minorHAnsi" w:hAnsiTheme="minorHAnsi"/>
                <w:sz w:val="24"/>
                <w:szCs w:val="22"/>
              </w:rPr>
            </w:pPr>
            <w:r>
              <w:rPr>
                <w:rFonts w:hint="eastAsia" w:eastAsia="仿宋"/>
                <w:sz w:val="24"/>
              </w:rPr>
              <w:t>申报安排财政资金（万元）</w:t>
            </w:r>
          </w:p>
        </w:tc>
        <w:tc>
          <w:tcPr>
            <w:tcW w:w="1507" w:type="dxa"/>
            <w:gridSpan w:val="2"/>
            <w:tcBorders>
              <w:top w:val="single" w:color="auto" w:sz="4" w:space="0"/>
              <w:left w:val="nil"/>
              <w:bottom w:val="single" w:color="auto" w:sz="4" w:space="0"/>
              <w:right w:val="single" w:color="auto" w:sz="4" w:space="0"/>
            </w:tcBorders>
            <w:vAlign w:val="center"/>
          </w:tcPr>
          <w:p w14:paraId="1B1E77F5">
            <w:pPr>
              <w:adjustRightInd w:val="0"/>
              <w:snapToGrid w:val="0"/>
              <w:spacing w:line="360" w:lineRule="exact"/>
              <w:rPr>
                <w:rFonts w:eastAsia="仿宋" w:asciiTheme="minorHAnsi" w:hAnsiTheme="minorHAnsi"/>
                <w:sz w:val="24"/>
                <w:szCs w:val="22"/>
              </w:rPr>
            </w:pPr>
          </w:p>
        </w:tc>
        <w:tc>
          <w:tcPr>
            <w:tcW w:w="1325" w:type="dxa"/>
            <w:tcBorders>
              <w:top w:val="single" w:color="auto" w:sz="4" w:space="0"/>
              <w:left w:val="nil"/>
              <w:bottom w:val="single" w:color="auto" w:sz="4" w:space="0"/>
              <w:right w:val="single" w:color="auto" w:sz="4" w:space="0"/>
            </w:tcBorders>
            <w:vAlign w:val="center"/>
          </w:tcPr>
          <w:p w14:paraId="2B4D462B">
            <w:pPr>
              <w:adjustRightInd w:val="0"/>
              <w:snapToGrid w:val="0"/>
              <w:spacing w:line="360" w:lineRule="exact"/>
              <w:jc w:val="center"/>
              <w:rPr>
                <w:rFonts w:eastAsia="仿宋" w:asciiTheme="minorHAnsi" w:hAnsiTheme="minorHAnsi"/>
                <w:sz w:val="24"/>
                <w:szCs w:val="22"/>
              </w:rPr>
            </w:pPr>
            <w:r>
              <w:rPr>
                <w:rFonts w:hint="eastAsia" w:eastAsia="仿宋"/>
                <w:sz w:val="24"/>
              </w:rPr>
              <w:t>自筹资金（万元）</w:t>
            </w:r>
          </w:p>
        </w:tc>
        <w:tc>
          <w:tcPr>
            <w:tcW w:w="3672" w:type="dxa"/>
            <w:gridSpan w:val="3"/>
            <w:tcBorders>
              <w:top w:val="single" w:color="auto" w:sz="4" w:space="0"/>
              <w:left w:val="nil"/>
              <w:bottom w:val="single" w:color="auto" w:sz="4" w:space="0"/>
              <w:right w:val="single" w:color="auto" w:sz="4" w:space="0"/>
            </w:tcBorders>
            <w:vAlign w:val="center"/>
          </w:tcPr>
          <w:p w14:paraId="339AC63D">
            <w:pPr>
              <w:adjustRightInd w:val="0"/>
              <w:snapToGrid w:val="0"/>
              <w:spacing w:line="360" w:lineRule="exact"/>
              <w:rPr>
                <w:rFonts w:eastAsia="仿宋" w:asciiTheme="minorHAnsi" w:hAnsiTheme="minorHAnsi"/>
                <w:sz w:val="24"/>
                <w:szCs w:val="22"/>
              </w:rPr>
            </w:pPr>
          </w:p>
        </w:tc>
      </w:tr>
    </w:tbl>
    <w:p w14:paraId="79E85619">
      <w:pPr>
        <w:adjustRightInd w:val="0"/>
        <w:snapToGrid w:val="0"/>
        <w:spacing w:line="360" w:lineRule="exact"/>
        <w:rPr>
          <w:rFonts w:eastAsia="仿宋_GB2312" w:asciiTheme="minorHAnsi" w:hAnsiTheme="minorHAnsi" w:cstheme="minorBidi"/>
          <w:b/>
          <w:bCs/>
          <w:sz w:val="24"/>
          <w:szCs w:val="22"/>
        </w:rPr>
      </w:pPr>
    </w:p>
    <w:p w14:paraId="220C4C5A">
      <w:pPr>
        <w:rPr>
          <w:rFonts w:eastAsia="黑体"/>
          <w:sz w:val="32"/>
          <w:szCs w:val="32"/>
        </w:rPr>
      </w:pPr>
    </w:p>
    <w:p w14:paraId="10A9AED1">
      <w:pPr>
        <w:rPr>
          <w:rFonts w:eastAsia="黑体"/>
          <w:szCs w:val="22"/>
        </w:rPr>
      </w:pPr>
    </w:p>
    <w:p w14:paraId="4CD277EE">
      <w:pPr>
        <w:rPr>
          <w:rFonts w:eastAsia="黑体"/>
        </w:rPr>
      </w:pPr>
      <w:r>
        <w:rPr>
          <w:rFonts w:hint="eastAsia" w:ascii="黑体" w:hAnsi="黑体" w:eastAsia="黑体"/>
        </w:rPr>
        <w:t>二、项目可行性报告摘要</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55"/>
      </w:tblGrid>
      <w:tr w14:paraId="3849B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9" w:hRule="atLeast"/>
        </w:trPr>
        <w:tc>
          <w:tcPr>
            <w:tcW w:w="8755" w:type="dxa"/>
            <w:tcBorders>
              <w:top w:val="single" w:color="auto" w:sz="4" w:space="0"/>
              <w:left w:val="single" w:color="auto" w:sz="4" w:space="0"/>
              <w:bottom w:val="single" w:color="auto" w:sz="4" w:space="0"/>
              <w:right w:val="single" w:color="auto" w:sz="4" w:space="0"/>
            </w:tcBorders>
          </w:tcPr>
          <w:p w14:paraId="23692EF4">
            <w:pPr>
              <w:adjustRightInd w:val="0"/>
              <w:snapToGrid w:val="0"/>
              <w:spacing w:line="360" w:lineRule="exact"/>
              <w:rPr>
                <w:rFonts w:eastAsia="仿宋" w:asciiTheme="minorHAnsi" w:hAnsiTheme="minorHAnsi"/>
                <w:sz w:val="24"/>
                <w:szCs w:val="22"/>
              </w:rPr>
            </w:pPr>
            <w:r>
              <w:rPr>
                <w:rFonts w:hint="eastAsia" w:eastAsia="仿宋"/>
                <w:sz w:val="24"/>
              </w:rPr>
              <w:t>项目单位概况：</w:t>
            </w:r>
          </w:p>
        </w:tc>
      </w:tr>
      <w:tr w14:paraId="4B1E7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6" w:hRule="atLeast"/>
        </w:trPr>
        <w:tc>
          <w:tcPr>
            <w:tcW w:w="8755" w:type="dxa"/>
            <w:tcBorders>
              <w:top w:val="single" w:color="auto" w:sz="4" w:space="0"/>
              <w:left w:val="single" w:color="auto" w:sz="4" w:space="0"/>
              <w:bottom w:val="single" w:color="auto" w:sz="4" w:space="0"/>
              <w:right w:val="single" w:color="auto" w:sz="4" w:space="0"/>
            </w:tcBorders>
          </w:tcPr>
          <w:p w14:paraId="3B332EC4">
            <w:pPr>
              <w:adjustRightInd w:val="0"/>
              <w:snapToGrid w:val="0"/>
              <w:spacing w:line="360" w:lineRule="exact"/>
              <w:rPr>
                <w:rFonts w:eastAsia="仿宋" w:asciiTheme="minorHAnsi" w:hAnsiTheme="minorHAnsi"/>
                <w:sz w:val="24"/>
                <w:szCs w:val="22"/>
              </w:rPr>
            </w:pPr>
            <w:r>
              <w:rPr>
                <w:rFonts w:hint="eastAsia" w:eastAsia="仿宋"/>
                <w:sz w:val="24"/>
              </w:rPr>
              <w:t>项目建设的必要性、可行性：</w:t>
            </w:r>
          </w:p>
        </w:tc>
      </w:tr>
      <w:tr w14:paraId="4B2DE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1" w:hRule="atLeast"/>
        </w:trPr>
        <w:tc>
          <w:tcPr>
            <w:tcW w:w="8755" w:type="dxa"/>
            <w:tcBorders>
              <w:top w:val="single" w:color="auto" w:sz="4" w:space="0"/>
              <w:left w:val="single" w:color="auto" w:sz="4" w:space="0"/>
              <w:bottom w:val="single" w:color="auto" w:sz="4" w:space="0"/>
              <w:right w:val="single" w:color="auto" w:sz="4" w:space="0"/>
            </w:tcBorders>
          </w:tcPr>
          <w:p w14:paraId="4B86FA8C">
            <w:pPr>
              <w:adjustRightInd w:val="0"/>
              <w:snapToGrid w:val="0"/>
              <w:spacing w:line="360" w:lineRule="exact"/>
              <w:rPr>
                <w:rFonts w:eastAsia="仿宋_GB2312" w:asciiTheme="minorHAnsi" w:hAnsiTheme="minorHAnsi"/>
                <w:sz w:val="24"/>
                <w:szCs w:val="22"/>
              </w:rPr>
            </w:pPr>
            <w:r>
              <w:rPr>
                <w:rFonts w:hint="eastAsia" w:eastAsia="仿宋"/>
                <w:sz w:val="24"/>
              </w:rPr>
              <w:t>项目建设绩效目标：</w:t>
            </w:r>
          </w:p>
        </w:tc>
      </w:tr>
      <w:tr w14:paraId="18738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1" w:hRule="atLeast"/>
        </w:trPr>
        <w:tc>
          <w:tcPr>
            <w:tcW w:w="8755" w:type="dxa"/>
            <w:tcBorders>
              <w:top w:val="single" w:color="auto" w:sz="4" w:space="0"/>
              <w:left w:val="single" w:color="auto" w:sz="4" w:space="0"/>
              <w:bottom w:val="single" w:color="auto" w:sz="4" w:space="0"/>
              <w:right w:val="single" w:color="auto" w:sz="4" w:space="0"/>
            </w:tcBorders>
          </w:tcPr>
          <w:p w14:paraId="14176BAE">
            <w:pPr>
              <w:adjustRightInd w:val="0"/>
              <w:snapToGrid w:val="0"/>
              <w:spacing w:line="360" w:lineRule="exact"/>
              <w:rPr>
                <w:rFonts w:eastAsia="仿宋" w:asciiTheme="minorHAnsi" w:hAnsiTheme="minorHAnsi"/>
                <w:sz w:val="24"/>
                <w:szCs w:val="22"/>
              </w:rPr>
            </w:pPr>
            <w:r>
              <w:rPr>
                <w:rFonts w:hint="eastAsia" w:eastAsia="仿宋"/>
                <w:sz w:val="24"/>
              </w:rPr>
              <w:t>项目建设内容及投资预算</w:t>
            </w:r>
            <w:r>
              <w:rPr>
                <w:rFonts w:hint="eastAsia" w:eastAsia="仿宋"/>
                <w:color w:val="000000"/>
                <w:sz w:val="24"/>
              </w:rPr>
              <w:t>（其中申请财政补助资金部分要详细具体列出）</w:t>
            </w:r>
            <w:r>
              <w:rPr>
                <w:rFonts w:hint="eastAsia" w:eastAsia="仿宋"/>
                <w:sz w:val="24"/>
              </w:rPr>
              <w:t>：</w:t>
            </w:r>
          </w:p>
        </w:tc>
      </w:tr>
      <w:tr w14:paraId="1E4F7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5" w:hRule="atLeast"/>
        </w:trPr>
        <w:tc>
          <w:tcPr>
            <w:tcW w:w="8755" w:type="dxa"/>
            <w:tcBorders>
              <w:top w:val="single" w:color="auto" w:sz="4" w:space="0"/>
              <w:left w:val="single" w:color="auto" w:sz="4" w:space="0"/>
              <w:bottom w:val="single" w:color="auto" w:sz="4" w:space="0"/>
              <w:right w:val="single" w:color="auto" w:sz="4" w:space="0"/>
            </w:tcBorders>
          </w:tcPr>
          <w:p w14:paraId="09AEDEFB">
            <w:pPr>
              <w:adjustRightInd w:val="0"/>
              <w:snapToGrid w:val="0"/>
              <w:spacing w:line="360" w:lineRule="exact"/>
              <w:rPr>
                <w:rFonts w:eastAsia="仿宋"/>
                <w:sz w:val="24"/>
                <w:szCs w:val="22"/>
              </w:rPr>
            </w:pPr>
            <w:r>
              <w:rPr>
                <w:rFonts w:hint="eastAsia" w:eastAsia="仿宋"/>
                <w:sz w:val="24"/>
              </w:rPr>
              <w:t>项目资金筹措：</w:t>
            </w:r>
          </w:p>
          <w:p w14:paraId="5E898241">
            <w:pPr>
              <w:adjustRightInd w:val="0"/>
              <w:snapToGrid w:val="0"/>
              <w:spacing w:line="360" w:lineRule="exact"/>
              <w:rPr>
                <w:rFonts w:eastAsia="仿宋_GB2312" w:asciiTheme="minorHAnsi" w:hAnsiTheme="minorHAnsi"/>
                <w:sz w:val="24"/>
                <w:szCs w:val="22"/>
              </w:rPr>
            </w:pPr>
          </w:p>
        </w:tc>
      </w:tr>
      <w:tr w14:paraId="6F91B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7" w:hRule="atLeast"/>
        </w:trPr>
        <w:tc>
          <w:tcPr>
            <w:tcW w:w="8755" w:type="dxa"/>
            <w:tcBorders>
              <w:top w:val="single" w:color="auto" w:sz="4" w:space="0"/>
              <w:left w:val="single" w:color="auto" w:sz="4" w:space="0"/>
              <w:bottom w:val="single" w:color="auto" w:sz="4" w:space="0"/>
              <w:right w:val="single" w:color="auto" w:sz="4" w:space="0"/>
            </w:tcBorders>
          </w:tcPr>
          <w:p w14:paraId="074B1A9A">
            <w:pPr>
              <w:adjustRightInd w:val="0"/>
              <w:snapToGrid w:val="0"/>
              <w:spacing w:line="360" w:lineRule="exact"/>
              <w:rPr>
                <w:rFonts w:eastAsia="仿宋" w:asciiTheme="minorHAnsi" w:hAnsiTheme="minorHAnsi"/>
                <w:sz w:val="24"/>
                <w:szCs w:val="22"/>
              </w:rPr>
            </w:pPr>
            <w:r>
              <w:rPr>
                <w:rFonts w:hint="eastAsia" w:eastAsia="仿宋"/>
                <w:sz w:val="24"/>
              </w:rPr>
              <w:t>项目建设计划进度：</w:t>
            </w:r>
          </w:p>
        </w:tc>
      </w:tr>
      <w:tr w14:paraId="19DFF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7" w:hRule="atLeast"/>
        </w:trPr>
        <w:tc>
          <w:tcPr>
            <w:tcW w:w="8755" w:type="dxa"/>
            <w:tcBorders>
              <w:top w:val="single" w:color="auto" w:sz="4" w:space="0"/>
              <w:left w:val="single" w:color="auto" w:sz="4" w:space="0"/>
              <w:bottom w:val="single" w:color="auto" w:sz="4" w:space="0"/>
              <w:right w:val="single" w:color="auto" w:sz="4" w:space="0"/>
            </w:tcBorders>
          </w:tcPr>
          <w:p w14:paraId="6AF9DC26">
            <w:pPr>
              <w:adjustRightInd w:val="0"/>
              <w:snapToGrid w:val="0"/>
              <w:spacing w:line="360" w:lineRule="exact"/>
              <w:rPr>
                <w:rFonts w:eastAsia="仿宋_GB2312" w:asciiTheme="minorHAnsi" w:hAnsiTheme="minorHAnsi"/>
                <w:sz w:val="24"/>
                <w:szCs w:val="22"/>
              </w:rPr>
            </w:pPr>
            <w:r>
              <w:rPr>
                <w:rFonts w:hint="eastAsia" w:eastAsia="仿宋"/>
                <w:sz w:val="24"/>
              </w:rPr>
              <w:t>项目预期效益：</w:t>
            </w:r>
          </w:p>
        </w:tc>
      </w:tr>
    </w:tbl>
    <w:p w14:paraId="4F33A6A5">
      <w:pPr>
        <w:rPr>
          <w:rFonts w:eastAsia="仿宋_GB2312" w:asciiTheme="minorHAnsi" w:hAnsiTheme="minorHAnsi" w:cstheme="minorBidi"/>
          <w:sz w:val="24"/>
          <w:szCs w:val="22"/>
        </w:rPr>
      </w:pPr>
      <w:r>
        <w:rPr>
          <w:b/>
          <w:bCs/>
          <w:sz w:val="24"/>
        </w:rPr>
        <w:br w:type="page"/>
      </w:r>
      <w:r>
        <w:rPr>
          <w:rFonts w:hint="eastAsia" w:ascii="黑体" w:hAnsi="黑体" w:eastAsia="黑体"/>
        </w:rPr>
        <w:t>三、项目审核</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1"/>
        <w:gridCol w:w="6825"/>
      </w:tblGrid>
      <w:tr w14:paraId="2F360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5" w:hRule="atLeast"/>
          <w:jc w:val="center"/>
        </w:trPr>
        <w:tc>
          <w:tcPr>
            <w:tcW w:w="1911" w:type="dxa"/>
            <w:tcBorders>
              <w:top w:val="single" w:color="auto" w:sz="4" w:space="0"/>
              <w:left w:val="single" w:color="auto" w:sz="4" w:space="0"/>
              <w:bottom w:val="single" w:color="auto" w:sz="4" w:space="0"/>
              <w:right w:val="single" w:color="auto" w:sz="4" w:space="0"/>
            </w:tcBorders>
            <w:vAlign w:val="center"/>
          </w:tcPr>
          <w:p w14:paraId="37576265">
            <w:pPr>
              <w:adjustRightInd w:val="0"/>
              <w:snapToGrid w:val="0"/>
              <w:spacing w:line="360" w:lineRule="exact"/>
              <w:jc w:val="center"/>
              <w:rPr>
                <w:rFonts w:eastAsia="仿宋"/>
                <w:sz w:val="24"/>
                <w:szCs w:val="22"/>
              </w:rPr>
            </w:pPr>
            <w:r>
              <w:rPr>
                <w:rFonts w:hint="eastAsia" w:eastAsia="仿宋"/>
                <w:sz w:val="24"/>
              </w:rPr>
              <w:t>承担单位</w:t>
            </w:r>
          </w:p>
          <w:p w14:paraId="0599E6A8">
            <w:pPr>
              <w:adjustRightInd w:val="0"/>
              <w:snapToGrid w:val="0"/>
              <w:spacing w:line="360" w:lineRule="exact"/>
              <w:jc w:val="center"/>
              <w:rPr>
                <w:rFonts w:eastAsia="仿宋" w:asciiTheme="minorHAnsi" w:hAnsiTheme="minorHAnsi"/>
                <w:sz w:val="24"/>
                <w:szCs w:val="22"/>
              </w:rPr>
            </w:pPr>
            <w:r>
              <w:rPr>
                <w:rFonts w:hint="eastAsia" w:eastAsia="仿宋"/>
                <w:sz w:val="24"/>
              </w:rPr>
              <w:t>申报声明</w:t>
            </w:r>
          </w:p>
        </w:tc>
        <w:tc>
          <w:tcPr>
            <w:tcW w:w="6825" w:type="dxa"/>
            <w:tcBorders>
              <w:top w:val="single" w:color="auto" w:sz="4" w:space="0"/>
              <w:left w:val="nil"/>
              <w:bottom w:val="single" w:color="auto" w:sz="4" w:space="0"/>
              <w:right w:val="single" w:color="auto" w:sz="4" w:space="0"/>
            </w:tcBorders>
          </w:tcPr>
          <w:p w14:paraId="17BA77CA">
            <w:pPr>
              <w:adjustRightInd w:val="0"/>
              <w:snapToGrid w:val="0"/>
              <w:spacing w:line="360" w:lineRule="exact"/>
              <w:rPr>
                <w:rFonts w:eastAsia="仿宋"/>
                <w:sz w:val="24"/>
                <w:szCs w:val="22"/>
              </w:rPr>
            </w:pPr>
          </w:p>
          <w:p w14:paraId="0053EE51">
            <w:pPr>
              <w:adjustRightInd w:val="0"/>
              <w:snapToGrid w:val="0"/>
              <w:spacing w:line="620" w:lineRule="exact"/>
              <w:ind w:firstLine="560" w:firstLineChars="200"/>
              <w:rPr>
                <w:rFonts w:eastAsia="仿宋"/>
                <w:sz w:val="28"/>
                <w:szCs w:val="28"/>
              </w:rPr>
            </w:pPr>
            <w:r>
              <w:rPr>
                <w:rFonts w:hint="eastAsia" w:eastAsia="仿宋"/>
                <w:sz w:val="28"/>
                <w:szCs w:val="28"/>
              </w:rPr>
              <w:t>本申报书情况真实可靠，若有虚假愿承担一切后果和责任。</w:t>
            </w:r>
          </w:p>
          <w:p w14:paraId="67DD17D2">
            <w:pPr>
              <w:adjustRightInd w:val="0"/>
              <w:snapToGrid w:val="0"/>
              <w:spacing w:line="360" w:lineRule="exact"/>
              <w:rPr>
                <w:rFonts w:eastAsia="仿宋"/>
                <w:sz w:val="24"/>
                <w:szCs w:val="22"/>
              </w:rPr>
            </w:pPr>
          </w:p>
          <w:p w14:paraId="51A6F0AB">
            <w:pPr>
              <w:adjustRightInd w:val="0"/>
              <w:snapToGrid w:val="0"/>
              <w:spacing w:line="360" w:lineRule="exact"/>
              <w:rPr>
                <w:rFonts w:eastAsia="仿宋"/>
                <w:sz w:val="24"/>
              </w:rPr>
            </w:pPr>
          </w:p>
          <w:p w14:paraId="02AC260E">
            <w:pPr>
              <w:adjustRightInd w:val="0"/>
              <w:snapToGrid w:val="0"/>
              <w:spacing w:line="360" w:lineRule="exact"/>
              <w:rPr>
                <w:rFonts w:eastAsia="仿宋"/>
                <w:sz w:val="24"/>
              </w:rPr>
            </w:pPr>
          </w:p>
          <w:p w14:paraId="7E36605B">
            <w:pPr>
              <w:adjustRightInd w:val="0"/>
              <w:snapToGrid w:val="0"/>
              <w:spacing w:line="360" w:lineRule="exact"/>
              <w:rPr>
                <w:rFonts w:eastAsia="仿宋"/>
                <w:sz w:val="24"/>
              </w:rPr>
            </w:pPr>
            <w:r>
              <w:rPr>
                <w:rFonts w:hint="eastAsia" w:eastAsia="仿宋"/>
                <w:sz w:val="24"/>
              </w:rPr>
              <w:t>项目单位（盖章）：法人代表（签字）：</w:t>
            </w:r>
          </w:p>
          <w:p w14:paraId="0369F0B0">
            <w:pPr>
              <w:adjustRightInd w:val="0"/>
              <w:snapToGrid w:val="0"/>
              <w:spacing w:line="360" w:lineRule="exact"/>
              <w:ind w:firstLine="2400" w:firstLineChars="1000"/>
              <w:rPr>
                <w:rFonts w:eastAsia="仿宋"/>
                <w:sz w:val="24"/>
              </w:rPr>
            </w:pPr>
          </w:p>
          <w:p w14:paraId="38A40525">
            <w:pPr>
              <w:adjustRightInd w:val="0"/>
              <w:snapToGrid w:val="0"/>
              <w:spacing w:line="360" w:lineRule="exact"/>
              <w:ind w:firstLine="2400" w:firstLineChars="1000"/>
              <w:rPr>
                <w:rFonts w:eastAsia="仿宋"/>
                <w:sz w:val="24"/>
              </w:rPr>
            </w:pPr>
            <w:r>
              <w:rPr>
                <w:rFonts w:hint="eastAsia" w:eastAsia="仿宋"/>
                <w:sz w:val="24"/>
              </w:rPr>
              <w:t>年月日</w:t>
            </w:r>
          </w:p>
          <w:p w14:paraId="0517F102">
            <w:pPr>
              <w:adjustRightInd w:val="0"/>
              <w:snapToGrid w:val="0"/>
              <w:spacing w:line="360" w:lineRule="exact"/>
              <w:ind w:firstLine="2400" w:firstLineChars="1000"/>
              <w:rPr>
                <w:rFonts w:eastAsia="仿宋" w:asciiTheme="minorHAnsi" w:hAnsiTheme="minorHAnsi"/>
                <w:sz w:val="24"/>
                <w:szCs w:val="22"/>
              </w:rPr>
            </w:pPr>
          </w:p>
        </w:tc>
      </w:tr>
      <w:tr w14:paraId="0633C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0" w:hRule="atLeast"/>
          <w:jc w:val="center"/>
        </w:trPr>
        <w:tc>
          <w:tcPr>
            <w:tcW w:w="8736" w:type="dxa"/>
            <w:gridSpan w:val="2"/>
            <w:tcBorders>
              <w:top w:val="single" w:color="auto" w:sz="4" w:space="0"/>
              <w:left w:val="single" w:color="auto" w:sz="4" w:space="0"/>
              <w:bottom w:val="single" w:color="auto" w:sz="4" w:space="0"/>
              <w:right w:val="single" w:color="auto" w:sz="4" w:space="0"/>
            </w:tcBorders>
          </w:tcPr>
          <w:p w14:paraId="2DC3FEF1">
            <w:pPr>
              <w:adjustRightInd w:val="0"/>
              <w:snapToGrid w:val="0"/>
              <w:spacing w:line="360" w:lineRule="exact"/>
              <w:rPr>
                <w:rFonts w:eastAsia="仿宋"/>
                <w:sz w:val="24"/>
                <w:szCs w:val="22"/>
              </w:rPr>
            </w:pPr>
          </w:p>
          <w:p w14:paraId="53217F5B">
            <w:pPr>
              <w:adjustRightInd w:val="0"/>
              <w:snapToGrid w:val="0"/>
              <w:spacing w:line="360" w:lineRule="exact"/>
              <w:rPr>
                <w:rFonts w:eastAsia="仿宋"/>
                <w:sz w:val="24"/>
              </w:rPr>
            </w:pPr>
          </w:p>
          <w:p w14:paraId="242E44A1">
            <w:pPr>
              <w:adjustRightInd w:val="0"/>
              <w:snapToGrid w:val="0"/>
              <w:spacing w:line="360" w:lineRule="exact"/>
              <w:ind w:firstLine="720" w:firstLineChars="300"/>
              <w:rPr>
                <w:rFonts w:eastAsia="仿宋"/>
                <w:sz w:val="24"/>
              </w:rPr>
            </w:pPr>
            <w:r>
              <w:rPr>
                <w:rFonts w:hint="eastAsia" w:eastAsia="仿宋"/>
                <w:sz w:val="24"/>
              </w:rPr>
              <w:t>镇（街道）审核意见</w:t>
            </w:r>
          </w:p>
          <w:p w14:paraId="74B0CB56">
            <w:pPr>
              <w:adjustRightInd w:val="0"/>
              <w:snapToGrid w:val="0"/>
              <w:spacing w:line="360" w:lineRule="exact"/>
              <w:rPr>
                <w:rFonts w:eastAsia="仿宋"/>
                <w:sz w:val="24"/>
              </w:rPr>
            </w:pPr>
          </w:p>
          <w:p w14:paraId="0174660D">
            <w:pPr>
              <w:adjustRightInd w:val="0"/>
              <w:snapToGrid w:val="0"/>
              <w:spacing w:line="360" w:lineRule="exact"/>
              <w:rPr>
                <w:rFonts w:eastAsia="仿宋"/>
                <w:sz w:val="24"/>
              </w:rPr>
            </w:pPr>
          </w:p>
          <w:p w14:paraId="44187A02">
            <w:pPr>
              <w:adjustRightInd w:val="0"/>
              <w:snapToGrid w:val="0"/>
              <w:spacing w:line="360" w:lineRule="exact"/>
              <w:rPr>
                <w:rFonts w:eastAsia="仿宋"/>
                <w:sz w:val="24"/>
              </w:rPr>
            </w:pPr>
          </w:p>
          <w:p w14:paraId="0BEF7D69">
            <w:pPr>
              <w:adjustRightInd w:val="0"/>
              <w:snapToGrid w:val="0"/>
              <w:spacing w:line="360" w:lineRule="exact"/>
              <w:rPr>
                <w:rFonts w:eastAsia="仿宋"/>
                <w:sz w:val="24"/>
              </w:rPr>
            </w:pPr>
          </w:p>
          <w:p w14:paraId="624272F1">
            <w:pPr>
              <w:adjustRightInd w:val="0"/>
              <w:snapToGrid w:val="0"/>
              <w:spacing w:line="360" w:lineRule="exact"/>
              <w:rPr>
                <w:rFonts w:eastAsia="仿宋"/>
                <w:sz w:val="24"/>
              </w:rPr>
            </w:pPr>
          </w:p>
          <w:p w14:paraId="44CF93BC">
            <w:pPr>
              <w:adjustRightInd w:val="0"/>
              <w:snapToGrid w:val="0"/>
              <w:spacing w:line="360" w:lineRule="exact"/>
              <w:rPr>
                <w:rFonts w:eastAsia="仿宋"/>
                <w:sz w:val="24"/>
              </w:rPr>
            </w:pPr>
          </w:p>
          <w:p w14:paraId="227657BB">
            <w:pPr>
              <w:adjustRightInd w:val="0"/>
              <w:snapToGrid w:val="0"/>
              <w:spacing w:line="360" w:lineRule="exact"/>
              <w:rPr>
                <w:rFonts w:eastAsia="仿宋"/>
                <w:sz w:val="24"/>
              </w:rPr>
            </w:pPr>
            <w:r>
              <w:rPr>
                <w:rFonts w:hint="eastAsia" w:eastAsia="仿宋"/>
                <w:sz w:val="24"/>
              </w:rPr>
              <w:t>（公章）</w:t>
            </w:r>
          </w:p>
          <w:p w14:paraId="7970BA85">
            <w:pPr>
              <w:adjustRightInd w:val="0"/>
              <w:snapToGrid w:val="0"/>
              <w:spacing w:line="360" w:lineRule="exact"/>
              <w:ind w:firstLine="5508" w:firstLineChars="2295"/>
              <w:rPr>
                <w:rFonts w:eastAsia="仿宋" w:asciiTheme="minorHAnsi" w:hAnsiTheme="minorHAnsi"/>
                <w:sz w:val="24"/>
                <w:szCs w:val="22"/>
              </w:rPr>
            </w:pPr>
            <w:r>
              <w:rPr>
                <w:rFonts w:hint="eastAsia" w:eastAsia="仿宋"/>
                <w:sz w:val="24"/>
              </w:rPr>
              <w:t>年月日</w:t>
            </w:r>
          </w:p>
        </w:tc>
      </w:tr>
      <w:tr w14:paraId="37353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5" w:hRule="atLeast"/>
          <w:jc w:val="center"/>
        </w:trPr>
        <w:tc>
          <w:tcPr>
            <w:tcW w:w="8736" w:type="dxa"/>
            <w:gridSpan w:val="2"/>
            <w:tcBorders>
              <w:top w:val="single" w:color="auto" w:sz="4" w:space="0"/>
              <w:left w:val="single" w:color="auto" w:sz="4" w:space="0"/>
              <w:bottom w:val="single" w:color="auto" w:sz="4" w:space="0"/>
              <w:right w:val="single" w:color="auto" w:sz="4" w:space="0"/>
            </w:tcBorders>
          </w:tcPr>
          <w:p w14:paraId="25FC4057">
            <w:pPr>
              <w:adjustRightInd w:val="0"/>
              <w:snapToGrid w:val="0"/>
              <w:spacing w:line="360" w:lineRule="exact"/>
              <w:ind w:firstLine="2870" w:firstLineChars="1196"/>
              <w:rPr>
                <w:rFonts w:eastAsia="仿宋" w:asciiTheme="minorHAnsi" w:hAnsiTheme="minorHAnsi"/>
                <w:sz w:val="24"/>
                <w:szCs w:val="22"/>
              </w:rPr>
            </w:pPr>
            <w:r>
              <w:rPr>
                <w:rFonts w:hint="eastAsia" w:eastAsia="仿宋"/>
                <w:sz w:val="24"/>
              </w:rPr>
              <w:t>有关情况说明（如需要）</w:t>
            </w:r>
          </w:p>
        </w:tc>
      </w:tr>
    </w:tbl>
    <w:p w14:paraId="369E75BC">
      <w:pPr>
        <w:adjustRightInd w:val="0"/>
        <w:snapToGrid w:val="0"/>
        <w:spacing w:line="590" w:lineRule="exact"/>
        <w:rPr>
          <w:rFonts w:asciiTheme="minorHAnsi" w:hAnsiTheme="minorHAnsi" w:eastAsiaTheme="minorEastAsia" w:cstheme="minorBidi"/>
          <w:sz w:val="32"/>
          <w:szCs w:val="32"/>
        </w:rPr>
      </w:pPr>
    </w:p>
    <w:sectPr>
      <w:footerReference r:id="rId9" w:type="first"/>
      <w:footerReference r:id="rId7" w:type="default"/>
      <w:footerReference r:id="rId8" w:type="even"/>
      <w:pgSz w:w="11906" w:h="16838"/>
      <w:pgMar w:top="1440" w:right="1800" w:bottom="1440" w:left="1800" w:header="851" w:footer="907"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_x000B__x000C_">
    <w:altName w:val="Times New Roman"/>
    <w:panose1 w:val="00000000000000000000"/>
    <w:charset w:val="00"/>
    <w:family w:val="roman"/>
    <w:pitch w:val="default"/>
    <w:sig w:usb0="00000000" w:usb1="00000000" w:usb2="00000000" w:usb3="00000000" w:csb0="00000001" w:csb1="00000000"/>
  </w:font>
  <w:font w:name="PMingLiUfalt">
    <w:altName w:val="MingLiU-ExtB"/>
    <w:panose1 w:val="00000000000000000000"/>
    <w:charset w:val="88"/>
    <w:family w:val="auto"/>
    <w:pitch w:val="default"/>
    <w:sig w:usb0="00000000" w:usb1="00000000" w:usb2="00000010" w:usb3="00000000" w:csb0="00100000" w:csb1="00000000"/>
  </w:font>
  <w:font w:name="MingLiU-ExtB">
    <w:panose1 w:val="02020500000000000000"/>
    <w:charset w:val="88"/>
    <w:family w:val="auto"/>
    <w:pitch w:val="default"/>
    <w:sig w:usb0="8000002F" w:usb1="02000008" w:usb2="00000000" w:usb3="00000000" w:csb0="00100001" w:csb1="00000000"/>
  </w:font>
  <w:font w:name="方正小标宋简体">
    <w:panose1 w:val="00000600000000000000"/>
    <w:charset w:val="86"/>
    <w:family w:val="auto"/>
    <w:pitch w:val="default"/>
    <w:sig w:usb0="800002BF" w:usb1="184F6CF8" w:usb2="00000012" w:usb3="00000000" w:csb0="00160001" w:csb1="12030000"/>
  </w:font>
  <w:font w:name="方正仿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42329230"/>
    </w:sdtPr>
    <w:sdtEndPr>
      <w:rPr>
        <w:sz w:val="28"/>
        <w:szCs w:val="28"/>
      </w:rPr>
    </w:sdtEndPr>
    <w:sdtContent>
      <w:p w14:paraId="4C712FA4">
        <w:pPr>
          <w:pStyle w:val="11"/>
          <w:jc w:val="right"/>
          <w:rPr>
            <w:sz w:val="28"/>
            <w:szCs w:val="28"/>
          </w:rPr>
        </w:pPr>
        <w:r>
          <w:rPr>
            <w:sz w:val="28"/>
            <w:szCs w:val="28"/>
          </w:rPr>
          <w:t>—</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3</w:t>
        </w:r>
        <w:r>
          <w:rPr>
            <w:sz w:val="28"/>
            <w:szCs w:val="28"/>
          </w:rPr>
          <w:fldChar w:fldCharType="end"/>
        </w:r>
        <w:r>
          <w:rPr>
            <w:sz w:val="28"/>
            <w:szCs w:val="28"/>
          </w:rPr>
          <w:t>—</w:t>
        </w:r>
      </w:p>
    </w:sdtContent>
  </w:sdt>
  <w:p w14:paraId="23691AC0">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42329231"/>
    </w:sdtPr>
    <w:sdtEndPr>
      <w:rPr>
        <w:sz w:val="28"/>
        <w:szCs w:val="28"/>
      </w:rPr>
    </w:sdtEndPr>
    <w:sdtContent>
      <w:p w14:paraId="2A0B4FB7">
        <w:pPr>
          <w:pStyle w:val="11"/>
          <w:rPr>
            <w:sz w:val="28"/>
            <w:szCs w:val="28"/>
          </w:rPr>
        </w:pPr>
        <w:r>
          <w:rPr>
            <w:sz w:val="28"/>
            <w:szCs w:val="28"/>
          </w:rPr>
          <w:t>—</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lang w:val="zh-CN"/>
          </w:rPr>
          <w:t>2</w:t>
        </w:r>
        <w:r>
          <w:rPr>
            <w:rFonts w:ascii="Times New Roman" w:hAnsi="Times New Roman"/>
            <w:sz w:val="28"/>
            <w:szCs w:val="28"/>
          </w:rPr>
          <w:fldChar w:fldCharType="end"/>
        </w:r>
        <w:r>
          <w:rPr>
            <w:sz w:val="28"/>
            <w:szCs w:val="28"/>
          </w:rPr>
          <w:t>—</w:t>
        </w:r>
      </w:p>
    </w:sdtContent>
  </w:sdt>
  <w:p w14:paraId="19934E12">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88029890"/>
    </w:sdtPr>
    <w:sdtEndPr>
      <w:rPr>
        <w:sz w:val="28"/>
        <w:szCs w:val="28"/>
      </w:rPr>
    </w:sdtEndPr>
    <w:sdtContent>
      <w:p w14:paraId="15828BB5">
        <w:pPr>
          <w:pStyle w:val="11"/>
          <w:jc w:val="right"/>
          <w:rPr>
            <w:rFonts w:cs="Calibri"/>
            <w:kern w:val="2"/>
            <w:sz w:val="28"/>
            <w:szCs w:val="28"/>
          </w:rPr>
        </w:pPr>
        <w:r>
          <w:rPr>
            <w:rFonts w:ascii="Times New Roman" w:hAnsi="Times New Roman"/>
            <w:sz w:val="28"/>
            <w:szCs w:val="28"/>
          </w:rPr>
          <w:t>—</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lang w:val="zh-CN"/>
          </w:rPr>
          <w:t>1</w:t>
        </w:r>
        <w:r>
          <w:rPr>
            <w:rFonts w:ascii="Times New Roman" w:hAnsi="Times New Roman"/>
            <w:sz w:val="28"/>
            <w:szCs w:val="28"/>
          </w:rPr>
          <w:fldChar w:fldCharType="end"/>
        </w:r>
        <w:r>
          <w:rPr>
            <w:rFonts w:ascii="Times New Roman" w:hAnsi="Times New Roman"/>
            <w:sz w:val="28"/>
            <w:szCs w:val="28"/>
          </w:rPr>
          <w:t>—</w:t>
        </w:r>
      </w:p>
    </w:sdtContent>
  </w:sdt>
  <w:p w14:paraId="196AB8DC">
    <w:pPr>
      <w:pStyle w:val="1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78534398"/>
    </w:sdtPr>
    <w:sdtEndPr>
      <w:rPr>
        <w:sz w:val="28"/>
        <w:szCs w:val="28"/>
      </w:rPr>
    </w:sdtEndPr>
    <w:sdtContent>
      <w:p w14:paraId="7D32FC96">
        <w:pPr>
          <w:pStyle w:val="11"/>
          <w:rPr>
            <w:rFonts w:cs="Calibri"/>
            <w:kern w:val="2"/>
            <w:sz w:val="28"/>
            <w:szCs w:val="28"/>
          </w:rPr>
        </w:pPr>
        <w:r>
          <w:rPr>
            <w:rFonts w:ascii="Times New Roman" w:hAnsi="Times New Roman"/>
            <w:sz w:val="28"/>
            <w:szCs w:val="28"/>
          </w:rPr>
          <w:t>—</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lang w:val="zh-CN"/>
          </w:rPr>
          <w:t>6</w:t>
        </w:r>
        <w:r>
          <w:rPr>
            <w:rFonts w:ascii="Times New Roman" w:hAnsi="Times New Roman"/>
            <w:sz w:val="28"/>
            <w:szCs w:val="28"/>
          </w:rPr>
          <w:fldChar w:fldCharType="end"/>
        </w:r>
        <w:r>
          <w:rPr>
            <w:rFonts w:ascii="Times New Roman" w:hAnsi="Times New Roman"/>
            <w:sz w:val="28"/>
            <w:szCs w:val="28"/>
          </w:rPr>
          <w:t>—</w:t>
        </w:r>
      </w:p>
    </w:sdtContent>
  </w:sdt>
  <w:p w14:paraId="021948CA">
    <w:pPr>
      <w:pStyle w:val="11"/>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F84339">
    <w:pPr>
      <w:pStyle w:val="11"/>
      <w:jc w:val="right"/>
      <w:rPr>
        <w:sz w:val="28"/>
        <w:szCs w:val="28"/>
      </w:rPr>
    </w:pPr>
    <w:r>
      <w:rPr>
        <w:sz w:val="28"/>
        <w:szCs w:val="28"/>
      </w:rPr>
      <w:t>—</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lang w:val="zh-CN"/>
      </w:rPr>
      <w:t>11</w:t>
    </w:r>
    <w:r>
      <w:rPr>
        <w:rFonts w:ascii="Times New Roman" w:hAnsi="Times New Roman"/>
        <w:sz w:val="28"/>
        <w:szCs w:val="28"/>
      </w:rPr>
      <w:fldChar w:fldCharType="end"/>
    </w:r>
    <w:r>
      <w:rPr>
        <w:sz w:val="28"/>
        <w:szCs w:val="28"/>
      </w:rPr>
      <w:t>—</w:t>
    </w:r>
  </w:p>
  <w:p w14:paraId="7F30F86A">
    <w:pPr>
      <w:pStyle w:val="11"/>
      <w:tabs>
        <w:tab w:val="left" w:pos="336"/>
        <w:tab w:val="clear" w:pos="4153"/>
      </w:tabs>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A081B8">
    <w:pPr>
      <w:pStyle w:val="11"/>
      <w:rPr>
        <w:sz w:val="28"/>
        <w:szCs w:val="28"/>
      </w:rPr>
    </w:pPr>
    <w:r>
      <w:rPr>
        <w:sz w:val="28"/>
        <w:szCs w:val="28"/>
      </w:rPr>
      <w:t>—</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10</w:t>
    </w:r>
    <w:r>
      <w:rPr>
        <w:rFonts w:ascii="Times New Roman" w:hAnsi="Times New Roman"/>
        <w:sz w:val="28"/>
        <w:szCs w:val="28"/>
      </w:rPr>
      <w:fldChar w:fldCharType="end"/>
    </w:r>
    <w:r>
      <w:rPr>
        <w:sz w:val="28"/>
        <w:szCs w:val="28"/>
      </w:rPr>
      <w:t>—</w:t>
    </w:r>
  </w:p>
  <w:p w14:paraId="71C9818C">
    <w:pPr>
      <w:pStyle w:val="11"/>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0E37D6">
    <w:pPr>
      <w:pStyle w:val="11"/>
      <w:jc w:val="right"/>
      <w:rPr>
        <w:sz w:val="28"/>
        <w:szCs w:val="28"/>
      </w:rPr>
    </w:pPr>
  </w:p>
  <w:p w14:paraId="04741513">
    <w:pPr>
      <w:pStyle w:val="11"/>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F3780A"/>
    <w:multiLevelType w:val="singleLevel"/>
    <w:tmpl w:val="FBF3780A"/>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oNotHyphenateCaps/>
  <w:evenAndOddHeaders w:val="1"/>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JmMGNjYzI4NTQxODQxMWM5ZTBjZDg0YmU3YzY3ZmUifQ=="/>
  </w:docVars>
  <w:rsids>
    <w:rsidRoot w:val="6A7534D4"/>
    <w:rsid w:val="00011521"/>
    <w:rsid w:val="00016DD0"/>
    <w:rsid w:val="000210CB"/>
    <w:rsid w:val="00031B41"/>
    <w:rsid w:val="0006784C"/>
    <w:rsid w:val="000724CC"/>
    <w:rsid w:val="00072713"/>
    <w:rsid w:val="000B5D72"/>
    <w:rsid w:val="000D68CA"/>
    <w:rsid w:val="0013138E"/>
    <w:rsid w:val="001434C3"/>
    <w:rsid w:val="00151E1C"/>
    <w:rsid w:val="0016105B"/>
    <w:rsid w:val="0017137E"/>
    <w:rsid w:val="0019075C"/>
    <w:rsid w:val="001B1B1E"/>
    <w:rsid w:val="001B7916"/>
    <w:rsid w:val="002106EA"/>
    <w:rsid w:val="00231986"/>
    <w:rsid w:val="00253757"/>
    <w:rsid w:val="002662E8"/>
    <w:rsid w:val="002677A4"/>
    <w:rsid w:val="002723D6"/>
    <w:rsid w:val="00284A4B"/>
    <w:rsid w:val="00291FD3"/>
    <w:rsid w:val="002B5488"/>
    <w:rsid w:val="003063F9"/>
    <w:rsid w:val="00317898"/>
    <w:rsid w:val="00323E19"/>
    <w:rsid w:val="00324199"/>
    <w:rsid w:val="00331409"/>
    <w:rsid w:val="00353A2A"/>
    <w:rsid w:val="0036357D"/>
    <w:rsid w:val="00384C29"/>
    <w:rsid w:val="003953D8"/>
    <w:rsid w:val="003C6FCF"/>
    <w:rsid w:val="003F7FB5"/>
    <w:rsid w:val="0040519B"/>
    <w:rsid w:val="004147DA"/>
    <w:rsid w:val="00432634"/>
    <w:rsid w:val="0043499C"/>
    <w:rsid w:val="0044105F"/>
    <w:rsid w:val="00481AE9"/>
    <w:rsid w:val="004B03DA"/>
    <w:rsid w:val="004C01F8"/>
    <w:rsid w:val="004D11B0"/>
    <w:rsid w:val="004E55D3"/>
    <w:rsid w:val="004F5A0E"/>
    <w:rsid w:val="00532CFB"/>
    <w:rsid w:val="005517C0"/>
    <w:rsid w:val="00554767"/>
    <w:rsid w:val="005638C2"/>
    <w:rsid w:val="0057514D"/>
    <w:rsid w:val="005831FF"/>
    <w:rsid w:val="0058698A"/>
    <w:rsid w:val="00593635"/>
    <w:rsid w:val="005A0F8C"/>
    <w:rsid w:val="005A3E04"/>
    <w:rsid w:val="005A4E51"/>
    <w:rsid w:val="005C4053"/>
    <w:rsid w:val="0060043B"/>
    <w:rsid w:val="00651E1C"/>
    <w:rsid w:val="00662673"/>
    <w:rsid w:val="0068470E"/>
    <w:rsid w:val="00690202"/>
    <w:rsid w:val="00690603"/>
    <w:rsid w:val="00695ED1"/>
    <w:rsid w:val="006A2DE4"/>
    <w:rsid w:val="006F786C"/>
    <w:rsid w:val="00701F22"/>
    <w:rsid w:val="007162DA"/>
    <w:rsid w:val="00744A1A"/>
    <w:rsid w:val="00763CB9"/>
    <w:rsid w:val="00767C4D"/>
    <w:rsid w:val="00774223"/>
    <w:rsid w:val="0079434B"/>
    <w:rsid w:val="007A655C"/>
    <w:rsid w:val="007E513B"/>
    <w:rsid w:val="0081099F"/>
    <w:rsid w:val="00810F51"/>
    <w:rsid w:val="008177A4"/>
    <w:rsid w:val="00821E4A"/>
    <w:rsid w:val="00824DB1"/>
    <w:rsid w:val="0082799C"/>
    <w:rsid w:val="00852627"/>
    <w:rsid w:val="00867B30"/>
    <w:rsid w:val="00885016"/>
    <w:rsid w:val="00896BA8"/>
    <w:rsid w:val="00896BE6"/>
    <w:rsid w:val="008A7CEF"/>
    <w:rsid w:val="008B7607"/>
    <w:rsid w:val="008C6B43"/>
    <w:rsid w:val="008E301F"/>
    <w:rsid w:val="00903AB5"/>
    <w:rsid w:val="00904018"/>
    <w:rsid w:val="00922279"/>
    <w:rsid w:val="0097098C"/>
    <w:rsid w:val="009B113B"/>
    <w:rsid w:val="009C144E"/>
    <w:rsid w:val="009F15ED"/>
    <w:rsid w:val="009F6FA3"/>
    <w:rsid w:val="00A22B7E"/>
    <w:rsid w:val="00A41524"/>
    <w:rsid w:val="00A54A30"/>
    <w:rsid w:val="00A56C5C"/>
    <w:rsid w:val="00A82D89"/>
    <w:rsid w:val="00A95046"/>
    <w:rsid w:val="00AA0D3C"/>
    <w:rsid w:val="00AB22EF"/>
    <w:rsid w:val="00AE0334"/>
    <w:rsid w:val="00B17412"/>
    <w:rsid w:val="00B57E49"/>
    <w:rsid w:val="00B60A33"/>
    <w:rsid w:val="00B611A6"/>
    <w:rsid w:val="00B73F18"/>
    <w:rsid w:val="00BF06DE"/>
    <w:rsid w:val="00BF2479"/>
    <w:rsid w:val="00C07B8F"/>
    <w:rsid w:val="00C26E42"/>
    <w:rsid w:val="00C45778"/>
    <w:rsid w:val="00C47AFB"/>
    <w:rsid w:val="00C52A2C"/>
    <w:rsid w:val="00C617A9"/>
    <w:rsid w:val="00C715B4"/>
    <w:rsid w:val="00C810C9"/>
    <w:rsid w:val="00C86362"/>
    <w:rsid w:val="00C9173D"/>
    <w:rsid w:val="00D303A4"/>
    <w:rsid w:val="00D4784F"/>
    <w:rsid w:val="00D5735E"/>
    <w:rsid w:val="00D60A84"/>
    <w:rsid w:val="00E018F5"/>
    <w:rsid w:val="00E0529B"/>
    <w:rsid w:val="00E23EFE"/>
    <w:rsid w:val="00E24C36"/>
    <w:rsid w:val="00EC5BFD"/>
    <w:rsid w:val="00EF0058"/>
    <w:rsid w:val="00EF2406"/>
    <w:rsid w:val="00F17B23"/>
    <w:rsid w:val="00F2573B"/>
    <w:rsid w:val="00F5069E"/>
    <w:rsid w:val="00F64E3C"/>
    <w:rsid w:val="00F81554"/>
    <w:rsid w:val="00F87C03"/>
    <w:rsid w:val="00F94FE2"/>
    <w:rsid w:val="00FA37E2"/>
    <w:rsid w:val="012C24E9"/>
    <w:rsid w:val="02190DA1"/>
    <w:rsid w:val="021A2B17"/>
    <w:rsid w:val="03403BD0"/>
    <w:rsid w:val="039A0E8A"/>
    <w:rsid w:val="04571674"/>
    <w:rsid w:val="047759A3"/>
    <w:rsid w:val="05C00C57"/>
    <w:rsid w:val="06307851"/>
    <w:rsid w:val="06565D7C"/>
    <w:rsid w:val="0678050F"/>
    <w:rsid w:val="06EF0A52"/>
    <w:rsid w:val="08A41020"/>
    <w:rsid w:val="08AE1E9F"/>
    <w:rsid w:val="08C521FB"/>
    <w:rsid w:val="09C82D65"/>
    <w:rsid w:val="09E078D8"/>
    <w:rsid w:val="0A507DC5"/>
    <w:rsid w:val="0B2C0338"/>
    <w:rsid w:val="0BA659DC"/>
    <w:rsid w:val="0D842913"/>
    <w:rsid w:val="0E1409F6"/>
    <w:rsid w:val="105552F6"/>
    <w:rsid w:val="12084325"/>
    <w:rsid w:val="1375004D"/>
    <w:rsid w:val="13B128EB"/>
    <w:rsid w:val="14B01F6E"/>
    <w:rsid w:val="14B23BC5"/>
    <w:rsid w:val="15E20921"/>
    <w:rsid w:val="169E3997"/>
    <w:rsid w:val="16E96798"/>
    <w:rsid w:val="17201880"/>
    <w:rsid w:val="1756542A"/>
    <w:rsid w:val="176C10BC"/>
    <w:rsid w:val="17AE180C"/>
    <w:rsid w:val="17CF598E"/>
    <w:rsid w:val="18344009"/>
    <w:rsid w:val="190F3648"/>
    <w:rsid w:val="191F4CD6"/>
    <w:rsid w:val="195B08A2"/>
    <w:rsid w:val="19E214AB"/>
    <w:rsid w:val="1BBB0703"/>
    <w:rsid w:val="1DBB2ADC"/>
    <w:rsid w:val="1E594EBA"/>
    <w:rsid w:val="1F112072"/>
    <w:rsid w:val="1F845C63"/>
    <w:rsid w:val="20665B58"/>
    <w:rsid w:val="20DC60CC"/>
    <w:rsid w:val="217B35D3"/>
    <w:rsid w:val="22522303"/>
    <w:rsid w:val="23273007"/>
    <w:rsid w:val="244A4F75"/>
    <w:rsid w:val="246670DD"/>
    <w:rsid w:val="24906242"/>
    <w:rsid w:val="25607773"/>
    <w:rsid w:val="261255DD"/>
    <w:rsid w:val="26206CC3"/>
    <w:rsid w:val="26641CCA"/>
    <w:rsid w:val="26865DB2"/>
    <w:rsid w:val="26A01F92"/>
    <w:rsid w:val="275B2262"/>
    <w:rsid w:val="283B6DA6"/>
    <w:rsid w:val="2877242B"/>
    <w:rsid w:val="288155F7"/>
    <w:rsid w:val="28AB0725"/>
    <w:rsid w:val="29430D78"/>
    <w:rsid w:val="29F46C04"/>
    <w:rsid w:val="2A1B027B"/>
    <w:rsid w:val="2AB70C30"/>
    <w:rsid w:val="2D604999"/>
    <w:rsid w:val="2F1B2943"/>
    <w:rsid w:val="2F625285"/>
    <w:rsid w:val="2FCB3BF8"/>
    <w:rsid w:val="30981E04"/>
    <w:rsid w:val="320D6B7A"/>
    <w:rsid w:val="32DE43EB"/>
    <w:rsid w:val="3339190D"/>
    <w:rsid w:val="34F37651"/>
    <w:rsid w:val="35A41DD2"/>
    <w:rsid w:val="35DB279C"/>
    <w:rsid w:val="396354CC"/>
    <w:rsid w:val="3A39340F"/>
    <w:rsid w:val="3ABE6167"/>
    <w:rsid w:val="3AC72A7B"/>
    <w:rsid w:val="3ADD4544"/>
    <w:rsid w:val="3ADF0143"/>
    <w:rsid w:val="3B9443D9"/>
    <w:rsid w:val="3C013C01"/>
    <w:rsid w:val="3C470604"/>
    <w:rsid w:val="3C732994"/>
    <w:rsid w:val="3D347EBE"/>
    <w:rsid w:val="3DEC46C6"/>
    <w:rsid w:val="3E6C4C53"/>
    <w:rsid w:val="3F3B2F63"/>
    <w:rsid w:val="3FB11AFE"/>
    <w:rsid w:val="3FFE458D"/>
    <w:rsid w:val="40C0124A"/>
    <w:rsid w:val="41495CCE"/>
    <w:rsid w:val="416D759F"/>
    <w:rsid w:val="416F0BBC"/>
    <w:rsid w:val="41C46F9B"/>
    <w:rsid w:val="41F473EC"/>
    <w:rsid w:val="422C2F92"/>
    <w:rsid w:val="425327E4"/>
    <w:rsid w:val="42D812EB"/>
    <w:rsid w:val="451E74B3"/>
    <w:rsid w:val="45286880"/>
    <w:rsid w:val="456078A6"/>
    <w:rsid w:val="469F284C"/>
    <w:rsid w:val="46AE0CE1"/>
    <w:rsid w:val="46BF36BD"/>
    <w:rsid w:val="47005C61"/>
    <w:rsid w:val="47474F2A"/>
    <w:rsid w:val="478832E0"/>
    <w:rsid w:val="47AF565E"/>
    <w:rsid w:val="485D78E9"/>
    <w:rsid w:val="48741AB6"/>
    <w:rsid w:val="48BB18E3"/>
    <w:rsid w:val="48F97312"/>
    <w:rsid w:val="49117305"/>
    <w:rsid w:val="492404AC"/>
    <w:rsid w:val="4A0C1DCC"/>
    <w:rsid w:val="4B321AF9"/>
    <w:rsid w:val="4B8B0C04"/>
    <w:rsid w:val="4BB46967"/>
    <w:rsid w:val="4C1A59B0"/>
    <w:rsid w:val="4CFB3AC2"/>
    <w:rsid w:val="4D2035AB"/>
    <w:rsid w:val="4D5C4B25"/>
    <w:rsid w:val="4F6D614E"/>
    <w:rsid w:val="50020619"/>
    <w:rsid w:val="50273755"/>
    <w:rsid w:val="504B75A0"/>
    <w:rsid w:val="507C24E1"/>
    <w:rsid w:val="50E21CB3"/>
    <w:rsid w:val="518F5363"/>
    <w:rsid w:val="522964B6"/>
    <w:rsid w:val="536D3555"/>
    <w:rsid w:val="537B6A42"/>
    <w:rsid w:val="53FB231B"/>
    <w:rsid w:val="540C0E51"/>
    <w:rsid w:val="54E57F29"/>
    <w:rsid w:val="55724D95"/>
    <w:rsid w:val="5599449E"/>
    <w:rsid w:val="5653113F"/>
    <w:rsid w:val="57225804"/>
    <w:rsid w:val="576E123A"/>
    <w:rsid w:val="57D54B4F"/>
    <w:rsid w:val="587D1B41"/>
    <w:rsid w:val="58FF717A"/>
    <w:rsid w:val="596455B8"/>
    <w:rsid w:val="596A528E"/>
    <w:rsid w:val="5A3B30F5"/>
    <w:rsid w:val="5A771210"/>
    <w:rsid w:val="5ADD4C95"/>
    <w:rsid w:val="5AFC1B6E"/>
    <w:rsid w:val="5B8162A0"/>
    <w:rsid w:val="5B830C6C"/>
    <w:rsid w:val="5C1A6ECE"/>
    <w:rsid w:val="5C3A2F43"/>
    <w:rsid w:val="5DD0278B"/>
    <w:rsid w:val="5EB10F16"/>
    <w:rsid w:val="5ED60F22"/>
    <w:rsid w:val="5F1003B9"/>
    <w:rsid w:val="5FC07811"/>
    <w:rsid w:val="5FED3CB2"/>
    <w:rsid w:val="5FFC507F"/>
    <w:rsid w:val="607D28DB"/>
    <w:rsid w:val="61C20863"/>
    <w:rsid w:val="61F01284"/>
    <w:rsid w:val="621C7020"/>
    <w:rsid w:val="62AF1C45"/>
    <w:rsid w:val="62DF3B9C"/>
    <w:rsid w:val="631F4F68"/>
    <w:rsid w:val="63515D79"/>
    <w:rsid w:val="63B32274"/>
    <w:rsid w:val="641B17C4"/>
    <w:rsid w:val="64C00105"/>
    <w:rsid w:val="64DE2793"/>
    <w:rsid w:val="64E95EBA"/>
    <w:rsid w:val="65D936DE"/>
    <w:rsid w:val="66D9725C"/>
    <w:rsid w:val="671101B5"/>
    <w:rsid w:val="683A1F7D"/>
    <w:rsid w:val="69012A9A"/>
    <w:rsid w:val="692D388F"/>
    <w:rsid w:val="69561C54"/>
    <w:rsid w:val="69D24CBD"/>
    <w:rsid w:val="6A7534D4"/>
    <w:rsid w:val="6A8D4023"/>
    <w:rsid w:val="6B343249"/>
    <w:rsid w:val="6BFA1369"/>
    <w:rsid w:val="6C032673"/>
    <w:rsid w:val="6C3025A3"/>
    <w:rsid w:val="6D0843F7"/>
    <w:rsid w:val="6DB41A2B"/>
    <w:rsid w:val="6DC35884"/>
    <w:rsid w:val="6E8D72AA"/>
    <w:rsid w:val="6F167029"/>
    <w:rsid w:val="7011490E"/>
    <w:rsid w:val="70704BAA"/>
    <w:rsid w:val="71341C6B"/>
    <w:rsid w:val="724D3E73"/>
    <w:rsid w:val="725F44DD"/>
    <w:rsid w:val="73580F86"/>
    <w:rsid w:val="73871EE7"/>
    <w:rsid w:val="74392A24"/>
    <w:rsid w:val="74ED0CA7"/>
    <w:rsid w:val="75024866"/>
    <w:rsid w:val="75D92609"/>
    <w:rsid w:val="763554CF"/>
    <w:rsid w:val="767E0161"/>
    <w:rsid w:val="77110990"/>
    <w:rsid w:val="77F15E5D"/>
    <w:rsid w:val="78321040"/>
    <w:rsid w:val="788E17A4"/>
    <w:rsid w:val="79316F9E"/>
    <w:rsid w:val="79A12E92"/>
    <w:rsid w:val="7A703CDE"/>
    <w:rsid w:val="7BB730FA"/>
    <w:rsid w:val="7D536AA9"/>
    <w:rsid w:val="7F1D1A6C"/>
    <w:rsid w:val="7FF26DFD"/>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qFormat="1" w:unhideWhenUsed="0" w:uiPriority="99" w:name="footnote text"/>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iPriority="1" w:name="Default Paragraph Font"/>
    <w:lsdException w:qFormat="1" w:unhideWhenUsed="0" w:uiPriority="99" w:semiHidden="0" w:name="Body Text"/>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22" w:semiHidden="0" w:name="Strong" w:locked="1"/>
    <w:lsdException w:qFormat="1" w:unhideWhenUsed="0" w:uiPriority="20" w:semiHidden="0" w:name="Emphasis" w:locked="1"/>
    <w:lsdException w:qFormat="1"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iPriority="99" w:name="Balloon Text" w:locked="1"/>
    <w:lsdException w:qFormat="1"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1"/>
    <w:basedOn w:val="1"/>
    <w:next w:val="1"/>
    <w:link w:val="21"/>
    <w:qFormat/>
    <w:uiPriority w:val="99"/>
    <w:pPr>
      <w:keepNext/>
      <w:keepLines/>
      <w:ind w:firstLine="200"/>
      <w:outlineLvl w:val="0"/>
    </w:pPr>
    <w:rPr>
      <w:rFonts w:cs="Times New Roman"/>
      <w:b/>
      <w:bCs/>
      <w:kern w:val="44"/>
      <w:sz w:val="44"/>
      <w:szCs w:val="44"/>
    </w:rPr>
  </w:style>
  <w:style w:type="paragraph" w:styleId="4">
    <w:name w:val="heading 2"/>
    <w:basedOn w:val="1"/>
    <w:next w:val="5"/>
    <w:link w:val="22"/>
    <w:qFormat/>
    <w:uiPriority w:val="99"/>
    <w:pPr>
      <w:widowControl/>
      <w:jc w:val="left"/>
      <w:outlineLvl w:val="1"/>
    </w:pPr>
    <w:rPr>
      <w:rFonts w:ascii="Cambria" w:hAnsi="Cambria" w:cs="Times New Roman"/>
      <w:b/>
      <w:bCs/>
      <w:kern w:val="0"/>
      <w:sz w:val="32"/>
      <w:szCs w:val="32"/>
    </w:rPr>
  </w:style>
  <w:style w:type="paragraph" w:styleId="2">
    <w:name w:val="heading 3"/>
    <w:basedOn w:val="1"/>
    <w:next w:val="1"/>
    <w:link w:val="23"/>
    <w:qFormat/>
    <w:uiPriority w:val="99"/>
    <w:pPr>
      <w:keepNext/>
      <w:keepLines/>
      <w:spacing w:line="413" w:lineRule="auto"/>
      <w:outlineLvl w:val="2"/>
    </w:pPr>
    <w:rPr>
      <w:rFonts w:cs="Times New Roman"/>
      <w:b/>
      <w:bCs/>
      <w:kern w:val="0"/>
      <w:sz w:val="32"/>
      <w:szCs w:val="32"/>
    </w:rPr>
  </w:style>
  <w:style w:type="character" w:default="1" w:styleId="17">
    <w:name w:val="Default Paragraph Font"/>
    <w:semiHidden/>
    <w:unhideWhenUsed/>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99"/>
    <w:pPr>
      <w:ind w:firstLine="420" w:firstLineChars="200"/>
    </w:pPr>
  </w:style>
  <w:style w:type="paragraph" w:styleId="6">
    <w:name w:val="Document Map"/>
    <w:basedOn w:val="1"/>
    <w:link w:val="42"/>
    <w:semiHidden/>
    <w:unhideWhenUsed/>
    <w:qFormat/>
    <w:locked/>
    <w:uiPriority w:val="99"/>
    <w:rPr>
      <w:rFonts w:ascii="宋体"/>
      <w:sz w:val="18"/>
      <w:szCs w:val="18"/>
    </w:rPr>
  </w:style>
  <w:style w:type="paragraph" w:styleId="7">
    <w:name w:val="Body Text"/>
    <w:basedOn w:val="1"/>
    <w:link w:val="24"/>
    <w:qFormat/>
    <w:uiPriority w:val="99"/>
    <w:rPr>
      <w:rFonts w:cs="Times New Roman"/>
      <w:kern w:val="0"/>
    </w:rPr>
  </w:style>
  <w:style w:type="paragraph" w:styleId="8">
    <w:name w:val="Plain Text"/>
    <w:basedOn w:val="1"/>
    <w:link w:val="25"/>
    <w:qFormat/>
    <w:uiPriority w:val="99"/>
    <w:rPr>
      <w:rFonts w:ascii="宋体" w:hAnsi="Courier New" w:cs="Times New Roman"/>
      <w:kern w:val="0"/>
    </w:rPr>
  </w:style>
  <w:style w:type="paragraph" w:styleId="9">
    <w:name w:val="Date"/>
    <w:basedOn w:val="1"/>
    <w:next w:val="1"/>
    <w:link w:val="26"/>
    <w:qFormat/>
    <w:uiPriority w:val="99"/>
    <w:pPr>
      <w:ind w:left="100" w:leftChars="2500"/>
    </w:pPr>
    <w:rPr>
      <w:rFonts w:cs="Times New Roman"/>
      <w:kern w:val="0"/>
    </w:rPr>
  </w:style>
  <w:style w:type="paragraph" w:styleId="10">
    <w:name w:val="Balloon Text"/>
    <w:basedOn w:val="1"/>
    <w:link w:val="41"/>
    <w:semiHidden/>
    <w:unhideWhenUsed/>
    <w:qFormat/>
    <w:locked/>
    <w:uiPriority w:val="99"/>
    <w:rPr>
      <w:rFonts w:cs="Times New Roman"/>
      <w:sz w:val="18"/>
      <w:szCs w:val="18"/>
    </w:rPr>
  </w:style>
  <w:style w:type="paragraph" w:styleId="11">
    <w:name w:val="footer"/>
    <w:basedOn w:val="1"/>
    <w:link w:val="27"/>
    <w:qFormat/>
    <w:uiPriority w:val="99"/>
    <w:pPr>
      <w:tabs>
        <w:tab w:val="center" w:pos="4153"/>
        <w:tab w:val="right" w:pos="8306"/>
      </w:tabs>
      <w:snapToGrid w:val="0"/>
      <w:jc w:val="left"/>
    </w:pPr>
    <w:rPr>
      <w:rFonts w:cs="Times New Roman"/>
      <w:kern w:val="0"/>
      <w:sz w:val="18"/>
      <w:szCs w:val="18"/>
    </w:rPr>
  </w:style>
  <w:style w:type="paragraph" w:styleId="12">
    <w:name w:val="header"/>
    <w:basedOn w:val="1"/>
    <w:link w:val="2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rFonts w:cs="Times New Roman"/>
      <w:kern w:val="0"/>
      <w:sz w:val="18"/>
      <w:szCs w:val="18"/>
    </w:rPr>
  </w:style>
  <w:style w:type="paragraph" w:styleId="13">
    <w:name w:val="footnote text"/>
    <w:basedOn w:val="1"/>
    <w:link w:val="29"/>
    <w:semiHidden/>
    <w:qFormat/>
    <w:uiPriority w:val="99"/>
    <w:pPr>
      <w:snapToGrid w:val="0"/>
      <w:jc w:val="left"/>
    </w:pPr>
    <w:rPr>
      <w:rFonts w:cs="Times New Roman"/>
      <w:kern w:val="0"/>
      <w:sz w:val="18"/>
      <w:szCs w:val="18"/>
    </w:rPr>
  </w:style>
  <w:style w:type="paragraph" w:styleId="14">
    <w:name w:val="Normal (Web)"/>
    <w:basedOn w:val="1"/>
    <w:qFormat/>
    <w:uiPriority w:val="99"/>
    <w:pPr>
      <w:spacing w:beforeAutospacing="1" w:afterAutospacing="1"/>
      <w:jc w:val="left"/>
    </w:pPr>
    <w:rPr>
      <w:kern w:val="0"/>
      <w:sz w:val="24"/>
      <w:szCs w:val="24"/>
    </w:rPr>
  </w:style>
  <w:style w:type="table" w:styleId="16">
    <w:name w:val="Table Grid"/>
    <w:basedOn w:val="15"/>
    <w:qFormat/>
    <w:uiPriority w:val="0"/>
    <w:rPr>
      <w:rFonts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Strong"/>
    <w:basedOn w:val="17"/>
    <w:qFormat/>
    <w:locked/>
    <w:uiPriority w:val="22"/>
    <w:rPr>
      <w:b/>
      <w:bCs/>
    </w:rPr>
  </w:style>
  <w:style w:type="character" w:styleId="19">
    <w:name w:val="page number"/>
    <w:basedOn w:val="17"/>
    <w:qFormat/>
    <w:uiPriority w:val="99"/>
  </w:style>
  <w:style w:type="character" w:styleId="20">
    <w:name w:val="Hyperlink"/>
    <w:qFormat/>
    <w:uiPriority w:val="99"/>
    <w:rPr>
      <w:color w:val="0000FF"/>
      <w:u w:val="single"/>
    </w:rPr>
  </w:style>
  <w:style w:type="character" w:customStyle="1" w:styleId="21">
    <w:name w:val="标题 1 Char"/>
    <w:link w:val="3"/>
    <w:qFormat/>
    <w:locked/>
    <w:uiPriority w:val="99"/>
    <w:rPr>
      <w:b/>
      <w:bCs/>
      <w:kern w:val="44"/>
      <w:sz w:val="44"/>
      <w:szCs w:val="44"/>
    </w:rPr>
  </w:style>
  <w:style w:type="character" w:customStyle="1" w:styleId="22">
    <w:name w:val="标题 2 Char"/>
    <w:link w:val="4"/>
    <w:semiHidden/>
    <w:qFormat/>
    <w:locked/>
    <w:uiPriority w:val="99"/>
    <w:rPr>
      <w:rFonts w:ascii="Cambria" w:hAnsi="Cambria" w:eastAsia="宋体" w:cs="Cambria"/>
      <w:b/>
      <w:bCs/>
      <w:sz w:val="32"/>
      <w:szCs w:val="32"/>
    </w:rPr>
  </w:style>
  <w:style w:type="character" w:customStyle="1" w:styleId="23">
    <w:name w:val="标题 3 Char"/>
    <w:link w:val="2"/>
    <w:semiHidden/>
    <w:qFormat/>
    <w:locked/>
    <w:uiPriority w:val="99"/>
    <w:rPr>
      <w:b/>
      <w:bCs/>
      <w:sz w:val="32"/>
      <w:szCs w:val="32"/>
    </w:rPr>
  </w:style>
  <w:style w:type="character" w:customStyle="1" w:styleId="24">
    <w:name w:val="正文文本 Char"/>
    <w:link w:val="7"/>
    <w:semiHidden/>
    <w:qFormat/>
    <w:locked/>
    <w:uiPriority w:val="99"/>
    <w:rPr>
      <w:sz w:val="21"/>
      <w:szCs w:val="21"/>
    </w:rPr>
  </w:style>
  <w:style w:type="character" w:customStyle="1" w:styleId="25">
    <w:name w:val="纯文本 Char"/>
    <w:link w:val="8"/>
    <w:semiHidden/>
    <w:qFormat/>
    <w:locked/>
    <w:uiPriority w:val="99"/>
    <w:rPr>
      <w:rFonts w:ascii="宋体" w:hAnsi="Courier New" w:cs="宋体"/>
      <w:sz w:val="21"/>
      <w:szCs w:val="21"/>
    </w:rPr>
  </w:style>
  <w:style w:type="character" w:customStyle="1" w:styleId="26">
    <w:name w:val="日期 Char"/>
    <w:link w:val="9"/>
    <w:semiHidden/>
    <w:qFormat/>
    <w:locked/>
    <w:uiPriority w:val="99"/>
    <w:rPr>
      <w:sz w:val="21"/>
      <w:szCs w:val="21"/>
    </w:rPr>
  </w:style>
  <w:style w:type="character" w:customStyle="1" w:styleId="27">
    <w:name w:val="页脚 Char"/>
    <w:link w:val="11"/>
    <w:qFormat/>
    <w:locked/>
    <w:uiPriority w:val="99"/>
    <w:rPr>
      <w:sz w:val="18"/>
      <w:szCs w:val="18"/>
    </w:rPr>
  </w:style>
  <w:style w:type="character" w:customStyle="1" w:styleId="28">
    <w:name w:val="页眉 Char"/>
    <w:link w:val="12"/>
    <w:semiHidden/>
    <w:qFormat/>
    <w:locked/>
    <w:uiPriority w:val="99"/>
    <w:rPr>
      <w:sz w:val="18"/>
      <w:szCs w:val="18"/>
    </w:rPr>
  </w:style>
  <w:style w:type="character" w:customStyle="1" w:styleId="29">
    <w:name w:val="脚注文本 Char"/>
    <w:link w:val="13"/>
    <w:semiHidden/>
    <w:qFormat/>
    <w:locked/>
    <w:uiPriority w:val="99"/>
    <w:rPr>
      <w:sz w:val="18"/>
      <w:szCs w:val="18"/>
    </w:rPr>
  </w:style>
  <w:style w:type="paragraph" w:customStyle="1" w:styleId="30">
    <w:name w:val="Char Char Char Char Char Char"/>
    <w:basedOn w:val="1"/>
    <w:qFormat/>
    <w:uiPriority w:val="99"/>
    <w:pPr>
      <w:widowControl/>
      <w:spacing w:line="240" w:lineRule="exact"/>
      <w:jc w:val="left"/>
    </w:pPr>
  </w:style>
  <w:style w:type="character" w:customStyle="1" w:styleId="31">
    <w:name w:val="15"/>
    <w:qFormat/>
    <w:uiPriority w:val="99"/>
    <w:rPr>
      <w:rFonts w:ascii="_x000B__x000C_" w:hAnsi="_x000B__x000C_" w:cs="_x000B__x000C_"/>
      <w:color w:val="000000"/>
      <w:sz w:val="18"/>
      <w:szCs w:val="18"/>
      <w:u w:val="none"/>
    </w:rPr>
  </w:style>
  <w:style w:type="character" w:customStyle="1" w:styleId="32">
    <w:name w:val="font11"/>
    <w:qFormat/>
    <w:uiPriority w:val="99"/>
    <w:rPr>
      <w:rFonts w:ascii="宋体" w:hAnsi="宋体" w:eastAsia="宋体" w:cs="宋体"/>
      <w:color w:val="000000"/>
      <w:sz w:val="22"/>
      <w:szCs w:val="22"/>
      <w:u w:val="single"/>
    </w:rPr>
  </w:style>
  <w:style w:type="character" w:customStyle="1" w:styleId="33">
    <w:name w:val="font31"/>
    <w:qFormat/>
    <w:uiPriority w:val="99"/>
    <w:rPr>
      <w:rFonts w:ascii="宋体" w:hAnsi="宋体" w:eastAsia="宋体" w:cs="宋体"/>
      <w:color w:val="000000"/>
      <w:sz w:val="22"/>
      <w:szCs w:val="22"/>
      <w:u w:val="none"/>
    </w:rPr>
  </w:style>
  <w:style w:type="character" w:customStyle="1" w:styleId="34">
    <w:name w:val="Body text|3 + 12 pt"/>
    <w:qFormat/>
    <w:uiPriority w:val="99"/>
    <w:rPr>
      <w:rFonts w:ascii="PMingLiUfalt" w:hAnsi="PMingLiUfalt" w:eastAsia="PMingLiUfalt" w:cs="PMingLiUfalt"/>
      <w:color w:val="000000"/>
      <w:spacing w:val="90"/>
      <w:w w:val="66"/>
      <w:position w:val="0"/>
      <w:sz w:val="24"/>
      <w:szCs w:val="24"/>
      <w:u w:val="none"/>
      <w:lang w:val="zh-CN" w:eastAsia="zh-CN"/>
    </w:rPr>
  </w:style>
  <w:style w:type="character" w:customStyle="1" w:styleId="35">
    <w:name w:val="Body text|3_"/>
    <w:link w:val="36"/>
    <w:qFormat/>
    <w:locked/>
    <w:uiPriority w:val="99"/>
    <w:rPr>
      <w:rFonts w:ascii="PMingLiUfalt" w:hAnsi="PMingLiUfalt" w:eastAsia="PMingLiUfalt" w:cs="PMingLiUfalt"/>
      <w:spacing w:val="50"/>
      <w:sz w:val="52"/>
      <w:szCs w:val="52"/>
      <w:u w:val="none"/>
    </w:rPr>
  </w:style>
  <w:style w:type="paragraph" w:customStyle="1" w:styleId="36">
    <w:name w:val="Body text|3"/>
    <w:basedOn w:val="1"/>
    <w:link w:val="35"/>
    <w:qFormat/>
    <w:uiPriority w:val="99"/>
    <w:pPr>
      <w:shd w:val="clear" w:color="auto" w:fill="FFFFFF"/>
      <w:spacing w:after="1900" w:line="520" w:lineRule="exact"/>
    </w:pPr>
    <w:rPr>
      <w:rFonts w:ascii="PMingLiUfalt" w:hAnsi="PMingLiUfalt" w:eastAsia="PMingLiUfalt" w:cs="Times New Roman"/>
      <w:spacing w:val="50"/>
      <w:kern w:val="0"/>
      <w:sz w:val="52"/>
      <w:szCs w:val="52"/>
    </w:rPr>
  </w:style>
  <w:style w:type="paragraph" w:customStyle="1" w:styleId="37">
    <w:name w:val="List Paragraph1"/>
    <w:basedOn w:val="1"/>
    <w:qFormat/>
    <w:uiPriority w:val="99"/>
    <w:pPr>
      <w:ind w:firstLine="420" w:firstLineChars="200"/>
    </w:pPr>
    <w:rPr>
      <w:rFonts w:ascii="Times New Roman" w:hAnsi="Times New Roman" w:cs="Times New Roman"/>
    </w:rPr>
  </w:style>
  <w:style w:type="paragraph" w:customStyle="1" w:styleId="38">
    <w:name w:val="Default"/>
    <w:qFormat/>
    <w:uiPriority w:val="99"/>
    <w:pPr>
      <w:widowControl w:val="0"/>
      <w:autoSpaceDE w:val="0"/>
      <w:autoSpaceDN w:val="0"/>
      <w:adjustRightInd w:val="0"/>
    </w:pPr>
    <w:rPr>
      <w:rFonts w:ascii="方正小标宋简体" w:hAnsi="方正小标宋简体" w:eastAsia="宋体" w:cs="方正小标宋简体"/>
      <w:color w:val="000000"/>
      <w:sz w:val="24"/>
      <w:szCs w:val="24"/>
      <w:lang w:val="en-US" w:eastAsia="zh-CN" w:bidi="ar-SA"/>
    </w:rPr>
  </w:style>
  <w:style w:type="paragraph" w:customStyle="1" w:styleId="39">
    <w:name w:val="付琴建正文"/>
    <w:basedOn w:val="1"/>
    <w:qFormat/>
    <w:uiPriority w:val="99"/>
    <w:pPr>
      <w:spacing w:line="600" w:lineRule="atLeast"/>
      <w:ind w:firstLine="641"/>
    </w:pPr>
  </w:style>
  <w:style w:type="paragraph" w:customStyle="1" w:styleId="40">
    <w:name w:val="Normal Indent1"/>
    <w:basedOn w:val="1"/>
    <w:qFormat/>
    <w:uiPriority w:val="99"/>
    <w:pPr>
      <w:ind w:firstLine="420" w:firstLineChars="200"/>
    </w:pPr>
  </w:style>
  <w:style w:type="character" w:customStyle="1" w:styleId="41">
    <w:name w:val="批注框文本 Char"/>
    <w:link w:val="10"/>
    <w:semiHidden/>
    <w:qFormat/>
    <w:uiPriority w:val="99"/>
    <w:rPr>
      <w:rFonts w:cs="Calibri"/>
      <w:kern w:val="2"/>
      <w:sz w:val="18"/>
      <w:szCs w:val="18"/>
    </w:rPr>
  </w:style>
  <w:style w:type="character" w:customStyle="1" w:styleId="42">
    <w:name w:val="文档结构图 Char"/>
    <w:basedOn w:val="17"/>
    <w:link w:val="6"/>
    <w:semiHidden/>
    <w:qFormat/>
    <w:uiPriority w:val="99"/>
    <w:rPr>
      <w:rFonts w:ascii="宋体" w:hAnsi="Calibri" w:cs="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numbering" Target="numbering.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321F3C-E32B-4086-BFB3-6AB4826563B5}">
  <ds:schemaRefs/>
</ds:datastoreItem>
</file>

<file path=docProps/app.xml><?xml version="1.0" encoding="utf-8"?>
<Properties xmlns="http://schemas.openxmlformats.org/officeDocument/2006/extended-properties" xmlns:vt="http://schemas.openxmlformats.org/officeDocument/2006/docPropsVTypes">
  <Template>Normal.dotm</Template>
  <Company>省农业厅</Company>
  <Pages>14</Pages>
  <Words>2784</Words>
  <Characters>2826</Characters>
  <Lines>22</Lines>
  <Paragraphs>6</Paragraphs>
  <TotalTime>73</TotalTime>
  <ScaleCrop>false</ScaleCrop>
  <LinksUpToDate>false</LinksUpToDate>
  <CharactersWithSpaces>2851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2023-08-24T06:59:00Z</dcterms:created>
  <dc:creator>dell</dc:creator>
  <cp:lastModifiedBy>N娜</cp:lastModifiedBy>
  <cp:lastPrinted>2025-06-16T02:31:00Z</cp:lastPrinted>
  <dcterms:modified xsi:type="dcterms:W3CDTF">2025-06-16T07:22:55Z</dcterms:modified>
  <dc:title>非洲猪瘟疫情处置指南</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C4A0257CC782468888B3EAED3E239572_13</vt:lpwstr>
  </property>
  <property fmtid="{D5CDD505-2E9C-101B-9397-08002B2CF9AE}" pid="4" name="KSOTemplateDocerSaveRecord">
    <vt:lpwstr>eyJoZGlkIjoiZDJmMGNjYzI4NTQxODQxMWM5ZTBjZDg0YmU3YzY3ZmUiLCJ1c2VySWQiOiI0OTA0NjA0NDQifQ==</vt:lpwstr>
  </property>
</Properties>
</file>