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  <w:t>澄海区休渔渔民生产生活补助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  <w:t>申报细则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  <w:t>电脑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  <w:t>端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</w:rPr>
        <w:t>申报方式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船主代本船船员申报，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年度内不可重复申报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。有特殊情况无法进行线上申报的，可通过原渠道在线下申请。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申报流程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一、船主申报前的准备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sz w:val="28"/>
          <w:szCs w:val="28"/>
        </w:rPr>
        <w:t>1.准备材料</w:t>
      </w:r>
      <w:r>
        <w:rPr>
          <w:rStyle w:val="5"/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渔业捕捞许可证、渔业船舶国籍登记证书、渔业船舶检验证书、渔业船员证书、渔业船员身份证以及本人的银行卡或存折复印件、渔业船员保险凭证。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*多证合一的，请准备可体现相关信息的页面。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*船员身份证复印件必须本人签名，并备注“用于202*年的休/禁渔补助申请”。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*银行卡或存折复印件必须提供补助对象本人的。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2.材料整理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如一份材料需要上传多张图片，可以在确保清晰的情况下一次拍多张图片，或使用拼图软件进行多图拼接。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3.准备设备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一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  <w:t>台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  <w:t>电脑，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 w:bidi="ar"/>
        </w:rPr>
        <w:t>推荐登录浏览器：谷歌 Chrome 浏览器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二、登录“粤财扶助”平台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1.进入网站：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网页搜索“粤财扶助”或https://czbt.czt.gd.gov.cn/#/home，进入“粤财扶助”官网。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2.扫描登陆：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点击“登录”，选择“我是单位/个人用户”，扫描二维码后进行人脸识别登录。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3.完善信息：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点击页面右上角姓名处“账户管理”，点击“个人信息”，选择“户籍所在地”并完善信息。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4.进行绑定：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点击“银行卡包”，选择“绑定银行卡”（注意绑定过程中需要勾选卡出现的右上角的小圆圈），进行绑定。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5.点击申报：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点击左上方的选项卡“我要申报”，在搜索框搜索“休”字或“渔”字，选择“省级休（禁）渔渔民生产生活补助专项资金”——“内陆渔船请选择禁渔补助，海洋渔船请选择休渔补助”。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三、项目申报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1.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填写申报表书并上传船员材料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①填写“渔船编码”。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②点击“自动填充数据”，相关的四项内容将自动填写，如点击后未进行自动填充的，请手工填写。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③个人请填写身份证号码；企业通过法人申报的，请填写企业代码。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④填写“补助人数”。禁渔渔船不超过2人，休渔渔船不超过《渔业船舶检验证书》核定的救生设备可供使用人数。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⑤填写“申报金额”，注意单位为：万元。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⑥填写本船船员信息。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⑦信息填写完成后，点击船员信息的蓝色区域，上传身份证复印件、银行卡或存折复印件、保险凭证、船员证书等材料。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⑧多名船员的，请注意将鼠标移动到“表格操作”，点击拷贝当前表格，新增船员信息栏，再继续填写。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⑨阅读承诺内容，并在下方勾选。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上传渔船附件清单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①将页面返回上端。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②点击左上角“附件清单”选项卡。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③按照附件标题提示点击“上传文件”，再点击选择本地文件，上传未上传的渔船材料。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④填写完成之后可以点击“提交申请”。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温馨提示：填写过程当中，您也可以选择下放的“预览”“填写检查”“暂存”等按钮实现相应的功能。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  <w:t>四</w:t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、项目申报支持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在系统使用过程中有任何意见或建议，可以在工作日时间联系所在地原递交纸质材料的办事窗口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申报</w:t>
      </w:r>
      <w:r>
        <w:rPr>
          <w:rStyle w:val="5"/>
          <w:rFonts w:hint="eastAsia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资料</w:t>
      </w: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示例图片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  <w:t>01渔业捕捞许可证书（该项渔业辅助船舶请提交船检证书）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869180" cy="3444875"/>
            <wp:effectExtent l="0" t="0" r="762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02渔业船舶国籍登记证书</w:t>
      </w:r>
    </w:p>
    <w:p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194935" cy="3676015"/>
            <wp:effectExtent l="0" t="0" r="5715" b="6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67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lang w:eastAsia="zh-CN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03渔业船舶检验证书</w:t>
      </w:r>
      <w:r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（旧版证书可上传有记载渔业船舶检验的页面）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196840" cy="3676650"/>
            <wp:effectExtent l="0" t="0" r="381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04渔业船员证书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083175" cy="3813175"/>
            <wp:effectExtent l="0" t="0" r="3175" b="158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05补助对象（渔业船员）身份证复印件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补助对象应在身份证复印件上签名，并注明用于“20**年休渔补助申请”或“20**年禁渔补助申请”。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477385" cy="6331585"/>
            <wp:effectExtent l="0" t="0" r="18415" b="1206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633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06补助对象（渔业船员）本人的银行卡或存折复印件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建议补助对象在复印件上签名。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135245" cy="7260590"/>
            <wp:effectExtent l="0" t="0" r="8255" b="1651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726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07补助对象（渔业船员）保险凭证复印件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eastAsia="zh-CN"/>
        </w:rPr>
      </w:pPr>
      <w:r>
        <w:drawing>
          <wp:inline distT="0" distB="0" distL="114300" distR="114300">
            <wp:extent cx="4916805" cy="6956425"/>
            <wp:effectExtent l="0" t="0" r="17145" b="1587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695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DZjYmZhNzBkMTJlM2E3N2VjMmQ3ZDdiZTBhM2EifQ=="/>
  </w:docVars>
  <w:rsids>
    <w:rsidRoot w:val="00000000"/>
    <w:rsid w:val="03DB353A"/>
    <w:rsid w:val="1B2C575E"/>
    <w:rsid w:val="2F0D1F34"/>
    <w:rsid w:val="5B9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黄小群</cp:lastModifiedBy>
  <dcterms:modified xsi:type="dcterms:W3CDTF">2024-05-23T00:51:06Z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8EA75B5CDE21421BABAFFC1BEE81E083_12</vt:lpwstr>
  </property>
</Properties>
</file>